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447" w:rsidRDefault="00D35447" w:rsidP="00014EE2">
      <w:pPr>
        <w:adjustRightInd w:val="0"/>
        <w:snapToGrid w:val="0"/>
        <w:spacing w:afterLines="50" w:after="156" w:line="340" w:lineRule="exact"/>
        <w:jc w:val="center"/>
        <w:rPr>
          <w:rFonts w:ascii="宋体" w:cs="宋体"/>
          <w:b/>
          <w:bCs/>
          <w:color w:val="000000"/>
          <w:sz w:val="30"/>
          <w:szCs w:val="30"/>
        </w:rPr>
      </w:pPr>
      <w:r>
        <w:rPr>
          <w:rFonts w:ascii="宋体" w:hAnsi="宋体" w:cs="宋体"/>
          <w:b/>
          <w:bCs/>
          <w:color w:val="000000"/>
          <w:sz w:val="30"/>
          <w:szCs w:val="30"/>
        </w:rPr>
        <w:t>2015</w:t>
      </w:r>
      <w:r>
        <w:rPr>
          <w:rFonts w:ascii="宋体" w:hAnsi="宋体" w:cs="宋体" w:hint="eastAsia"/>
          <w:b/>
          <w:bCs/>
          <w:color w:val="000000"/>
          <w:sz w:val="30"/>
          <w:szCs w:val="30"/>
        </w:rPr>
        <w:t>年本科插班生考试大纲</w:t>
      </w:r>
    </w:p>
    <w:p w:rsidR="00D35447" w:rsidRDefault="00D35447" w:rsidP="00014EE2">
      <w:pPr>
        <w:adjustRightInd w:val="0"/>
        <w:snapToGrid w:val="0"/>
        <w:spacing w:afterLines="100" w:after="312" w:line="340" w:lineRule="exact"/>
        <w:jc w:val="center"/>
        <w:rPr>
          <w:rFonts w:ascii="宋体" w:cs="宋体"/>
          <w:b/>
          <w:bCs/>
          <w:color w:val="000000"/>
          <w:sz w:val="30"/>
          <w:szCs w:val="30"/>
        </w:rPr>
      </w:pPr>
      <w:r>
        <w:rPr>
          <w:rFonts w:ascii="宋体" w:hAnsi="宋体" w:cs="宋体" w:hint="eastAsia"/>
          <w:b/>
          <w:bCs/>
          <w:color w:val="000000"/>
          <w:sz w:val="30"/>
          <w:szCs w:val="30"/>
        </w:rPr>
        <w:t>（考试科目：写作）</w:t>
      </w:r>
    </w:p>
    <w:p w:rsidR="00D35447" w:rsidRDefault="00D35447">
      <w:pPr>
        <w:spacing w:line="340" w:lineRule="exact"/>
        <w:jc w:val="center"/>
        <w:rPr>
          <w:rFonts w:ascii="宋体" w:cs="宋体"/>
          <w:b/>
          <w:bCs/>
          <w:color w:val="000000"/>
        </w:rPr>
      </w:pPr>
      <w:proofErr w:type="gramStart"/>
      <w:r>
        <w:rPr>
          <w:rFonts w:ascii="宋体" w:hAnsi="宋体" w:cs="宋体" w:hint="eastAsia"/>
          <w:b/>
          <w:bCs/>
          <w:color w:val="000000"/>
        </w:rPr>
        <w:t>Ⅰ考试</w:t>
      </w:r>
      <w:proofErr w:type="gramEnd"/>
      <w:r>
        <w:rPr>
          <w:rFonts w:ascii="宋体" w:hAnsi="宋体" w:cs="宋体" w:hint="eastAsia"/>
          <w:b/>
          <w:bCs/>
          <w:color w:val="000000"/>
        </w:rPr>
        <w:t>性质</w:t>
      </w:r>
    </w:p>
    <w:p w:rsidR="00D35447" w:rsidRDefault="00D35447" w:rsidP="00452970">
      <w:pPr>
        <w:spacing w:line="340" w:lineRule="exact"/>
        <w:ind w:firstLineChars="200" w:firstLine="42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普通高等学校本科插班生（又</w:t>
      </w:r>
      <w:proofErr w:type="gramStart"/>
      <w:r>
        <w:rPr>
          <w:rFonts w:ascii="宋体" w:hAnsi="宋体" w:cs="宋体" w:hint="eastAsia"/>
          <w:color w:val="000000"/>
        </w:rPr>
        <w:t>称专插本</w:t>
      </w:r>
      <w:proofErr w:type="gramEnd"/>
      <w:r>
        <w:rPr>
          <w:rFonts w:ascii="宋体" w:hAnsi="宋体" w:cs="宋体" w:hint="eastAsia"/>
          <w:color w:val="000000"/>
        </w:rPr>
        <w:t>）招生考试是由专科毕业生参加的选拔性考试。高等学校根据考生的成绩，按照已确定的招生计划，德、智、体全面衡量，择优录取。因此，本科插班生考试应有较高信度、效度、必要的区分度和适当的难度。</w:t>
      </w:r>
    </w:p>
    <w:p w:rsidR="00D35447" w:rsidRDefault="00D35447">
      <w:pPr>
        <w:spacing w:line="340" w:lineRule="exact"/>
        <w:jc w:val="center"/>
        <w:rPr>
          <w:rFonts w:ascii="宋体" w:cs="宋体"/>
          <w:b/>
          <w:bCs/>
          <w:color w:val="000000"/>
        </w:rPr>
      </w:pPr>
      <w:proofErr w:type="gramStart"/>
      <w:r>
        <w:rPr>
          <w:rFonts w:ascii="宋体" w:hAnsi="宋体" w:cs="宋体" w:hint="eastAsia"/>
          <w:b/>
          <w:bCs/>
          <w:color w:val="000000"/>
        </w:rPr>
        <w:t>Ⅱ考试</w:t>
      </w:r>
      <w:proofErr w:type="gramEnd"/>
      <w:r>
        <w:rPr>
          <w:rFonts w:ascii="宋体" w:hAnsi="宋体" w:cs="宋体" w:hint="eastAsia"/>
          <w:b/>
          <w:bCs/>
          <w:color w:val="000000"/>
        </w:rPr>
        <w:t>内容</w:t>
      </w:r>
    </w:p>
    <w:p w:rsidR="00D35447" w:rsidRDefault="00D35447">
      <w:pPr>
        <w:spacing w:line="340" w:lineRule="exact"/>
        <w:ind w:firstLine="42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总体要求：要求考生在了解和掌握写作学基本概念、基本理论知识的基础上，了解写作学研究的对象、任务、方法及其于其他学科的关系；认识写作的本质特征和写作规律；培养写作主体的素养和能力；熟悉写作活动过程，掌握文章写作构成要素、表达方式、写作方法与技巧；了解各种文章体式的特点和写作。</w:t>
      </w:r>
    </w:p>
    <w:p w:rsidR="00D35447" w:rsidRDefault="00D35447" w:rsidP="00452970">
      <w:pPr>
        <w:spacing w:line="340" w:lineRule="exact"/>
        <w:ind w:firstLineChars="200" w:firstLine="422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导论</w:t>
      </w:r>
      <w:r>
        <w:rPr>
          <w:rFonts w:ascii="宋体" w:hAnsi="宋体" w:cs="宋体"/>
          <w:b/>
          <w:bCs/>
          <w:color w:val="000000"/>
        </w:rPr>
        <w:t xml:space="preserve">  </w:t>
      </w:r>
    </w:p>
    <w:p w:rsidR="00D35447" w:rsidRDefault="00D35447" w:rsidP="00452970">
      <w:pPr>
        <w:spacing w:line="340" w:lineRule="exact"/>
        <w:ind w:firstLineChars="200" w:firstLine="422"/>
        <w:rPr>
          <w:rFonts w:asci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1</w:t>
      </w:r>
      <w:r>
        <w:rPr>
          <w:rFonts w:ascii="宋体" w:hAnsi="宋体" w:cs="宋体" w:hint="eastAsia"/>
          <w:b/>
          <w:bCs/>
          <w:color w:val="000000"/>
        </w:rPr>
        <w:t>、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pStyle w:val="ListParagraph1"/>
        <w:numPr>
          <w:ilvl w:val="0"/>
          <w:numId w:val="1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写作学研究的对象和任务。</w:t>
      </w:r>
    </w:p>
    <w:p w:rsidR="00D35447" w:rsidRDefault="00D35447">
      <w:pPr>
        <w:pStyle w:val="ListParagraph1"/>
        <w:numPr>
          <w:ilvl w:val="0"/>
          <w:numId w:val="1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写作学与其他学科的关系。</w:t>
      </w:r>
    </w:p>
    <w:p w:rsidR="00D35447" w:rsidRDefault="00D35447">
      <w:pPr>
        <w:pStyle w:val="ListParagraph1"/>
        <w:numPr>
          <w:ilvl w:val="0"/>
          <w:numId w:val="1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写作学的研究方法。</w:t>
      </w:r>
    </w:p>
    <w:p w:rsidR="00D35447" w:rsidRDefault="00D35447" w:rsidP="00452970">
      <w:pPr>
        <w:spacing w:line="340" w:lineRule="exact"/>
        <w:ind w:firstLineChars="200" w:firstLine="42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⒉考试要求</w:t>
      </w:r>
    </w:p>
    <w:p w:rsidR="00D35447" w:rsidRDefault="00D35447">
      <w:pPr>
        <w:pStyle w:val="ListParagraph1"/>
        <w:numPr>
          <w:ilvl w:val="0"/>
          <w:numId w:val="2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掌握写作学概念。</w:t>
      </w:r>
    </w:p>
    <w:p w:rsidR="00D35447" w:rsidRDefault="00D35447">
      <w:pPr>
        <w:pStyle w:val="ListParagraph1"/>
        <w:numPr>
          <w:ilvl w:val="0"/>
          <w:numId w:val="2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写作学研究对象的基本要素，构建写作理论体系和训练体系的主要内容。</w:t>
      </w:r>
    </w:p>
    <w:p w:rsidR="00D35447" w:rsidRDefault="00D35447">
      <w:pPr>
        <w:pStyle w:val="ListParagraph1"/>
        <w:numPr>
          <w:ilvl w:val="0"/>
          <w:numId w:val="2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认识写作学和其他学科的密切关系。</w:t>
      </w:r>
    </w:p>
    <w:p w:rsidR="00D35447" w:rsidRDefault="00D35447">
      <w:pPr>
        <w:pStyle w:val="ListParagraph1"/>
        <w:numPr>
          <w:ilvl w:val="0"/>
          <w:numId w:val="2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写作学科采取综合研究的方法。</w:t>
      </w:r>
    </w:p>
    <w:p w:rsidR="00D35447" w:rsidRDefault="00D35447" w:rsidP="00452970">
      <w:pPr>
        <w:spacing w:line="340" w:lineRule="exact"/>
        <w:ind w:firstLineChars="200" w:firstLine="422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第一章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写作的本质</w:t>
      </w:r>
    </w:p>
    <w:p w:rsidR="00D35447" w:rsidRDefault="00D35447" w:rsidP="00452970">
      <w:pPr>
        <w:spacing w:line="340" w:lineRule="exact"/>
        <w:ind w:firstLineChars="200" w:firstLine="42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⒈考试内容</w:t>
      </w:r>
    </w:p>
    <w:p w:rsidR="00D35447" w:rsidRDefault="00D35447">
      <w:pPr>
        <w:pStyle w:val="ListParagraph1"/>
        <w:numPr>
          <w:ilvl w:val="0"/>
          <w:numId w:val="3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写作的定义、特性、规律和功能。</w:t>
      </w:r>
    </w:p>
    <w:p w:rsidR="00D35447" w:rsidRDefault="00D35447">
      <w:pPr>
        <w:pStyle w:val="ListParagraph1"/>
        <w:numPr>
          <w:ilvl w:val="0"/>
          <w:numId w:val="3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写作的源泉和本质。</w:t>
      </w:r>
    </w:p>
    <w:p w:rsidR="00D35447" w:rsidRDefault="00D35447">
      <w:pPr>
        <w:pStyle w:val="ListParagraph1"/>
        <w:numPr>
          <w:ilvl w:val="0"/>
          <w:numId w:val="3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写作的主体和受体。</w:t>
      </w:r>
    </w:p>
    <w:p w:rsidR="00D35447" w:rsidRDefault="00D35447">
      <w:pPr>
        <w:pStyle w:val="ListParagraph1"/>
        <w:numPr>
          <w:ilvl w:val="0"/>
          <w:numId w:val="3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掌握基本概念：写作、意化、内孕、外化、写作源泉、写作主体、写作受体、精神劳动。</w:t>
      </w:r>
    </w:p>
    <w:p w:rsidR="00D35447" w:rsidRDefault="00D35447" w:rsidP="00452970">
      <w:pPr>
        <w:spacing w:line="340" w:lineRule="exact"/>
        <w:ind w:firstLineChars="200" w:firstLine="42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⒉考试要求</w:t>
      </w:r>
    </w:p>
    <w:p w:rsidR="00D35447" w:rsidRDefault="00D35447">
      <w:pPr>
        <w:pStyle w:val="ListParagraph1"/>
        <w:numPr>
          <w:ilvl w:val="0"/>
          <w:numId w:val="4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写作活动的特性、规律性、功能性的</w:t>
      </w:r>
      <w:proofErr w:type="gramStart"/>
      <w:r>
        <w:rPr>
          <w:rFonts w:ascii="宋体" w:hAnsi="宋体" w:cs="宋体" w:hint="eastAsia"/>
          <w:color w:val="000000"/>
        </w:rPr>
        <w:t>的</w:t>
      </w:r>
      <w:proofErr w:type="gramEnd"/>
      <w:r>
        <w:rPr>
          <w:rFonts w:ascii="宋体" w:hAnsi="宋体" w:cs="宋体" w:hint="eastAsia"/>
          <w:color w:val="000000"/>
        </w:rPr>
        <w:t>主要内容。</w:t>
      </w:r>
    </w:p>
    <w:p w:rsidR="00D35447" w:rsidRDefault="00D35447">
      <w:pPr>
        <w:pStyle w:val="ListParagraph1"/>
        <w:numPr>
          <w:ilvl w:val="0"/>
          <w:numId w:val="4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人类生活与写作的关系及矛盾的对立统一与写作本质的关系。</w:t>
      </w:r>
    </w:p>
    <w:p w:rsidR="00D35447" w:rsidRDefault="00D35447">
      <w:pPr>
        <w:pStyle w:val="ListParagraph1"/>
        <w:numPr>
          <w:ilvl w:val="0"/>
          <w:numId w:val="4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掌握写作主体与受体的含义。</w:t>
      </w:r>
    </w:p>
    <w:p w:rsidR="00D35447" w:rsidRDefault="00D35447" w:rsidP="00452970">
      <w:pPr>
        <w:spacing w:line="340" w:lineRule="exact"/>
        <w:ind w:firstLineChars="200" w:firstLine="422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第二章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写作主体的素养</w:t>
      </w:r>
    </w:p>
    <w:p w:rsidR="00D35447" w:rsidRDefault="00D35447" w:rsidP="00452970">
      <w:pPr>
        <w:spacing w:line="340" w:lineRule="exact"/>
        <w:ind w:firstLineChars="200" w:firstLine="42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⒈考试内容、</w:t>
      </w:r>
    </w:p>
    <w:p w:rsidR="00D35447" w:rsidRDefault="00D35447">
      <w:pPr>
        <w:pStyle w:val="ListParagraph1"/>
        <w:numPr>
          <w:ilvl w:val="0"/>
          <w:numId w:val="5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写作主体的素质。</w:t>
      </w:r>
    </w:p>
    <w:p w:rsidR="00D35447" w:rsidRDefault="00D35447">
      <w:pPr>
        <w:pStyle w:val="ListParagraph1"/>
        <w:numPr>
          <w:ilvl w:val="0"/>
          <w:numId w:val="5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写作主体的修养。</w:t>
      </w:r>
    </w:p>
    <w:p w:rsidR="00D35447" w:rsidRDefault="00D35447">
      <w:pPr>
        <w:pStyle w:val="ListParagraph1"/>
        <w:numPr>
          <w:ilvl w:val="0"/>
          <w:numId w:val="5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写作主体的能力。</w:t>
      </w:r>
    </w:p>
    <w:p w:rsidR="00D35447" w:rsidRDefault="00D35447" w:rsidP="00452970">
      <w:pPr>
        <w:spacing w:line="340" w:lineRule="exact"/>
        <w:ind w:firstLineChars="200" w:firstLine="42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⒉考试要求</w:t>
      </w:r>
    </w:p>
    <w:p w:rsidR="00D35447" w:rsidRDefault="00D35447">
      <w:pPr>
        <w:spacing w:line="340" w:lineRule="exact"/>
        <w:ind w:firstLine="42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掌握写作主体的气质和性格在写作活动中的作用、写作主体所要具备的素养、写作</w:t>
      </w:r>
      <w:r>
        <w:rPr>
          <w:rFonts w:ascii="宋体" w:hAnsi="宋体" w:cs="宋体" w:hint="eastAsia"/>
          <w:color w:val="000000"/>
        </w:rPr>
        <w:lastRenderedPageBreak/>
        <w:t>主体所要具备的能力。</w:t>
      </w:r>
    </w:p>
    <w:p w:rsidR="00D35447" w:rsidRDefault="00D35447">
      <w:pPr>
        <w:spacing w:line="340" w:lineRule="exact"/>
        <w:ind w:firstLine="42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理解写作主体的素质和修养的关系。</w:t>
      </w:r>
    </w:p>
    <w:p w:rsidR="00D35447" w:rsidRDefault="00D35447" w:rsidP="00452970">
      <w:pPr>
        <w:spacing w:line="340" w:lineRule="exact"/>
        <w:ind w:firstLineChars="200" w:firstLine="42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掌握基本概念：气质、性格、思想品德修养、生活实践修养、文化知识修养、审美修养、观察、感受、思维、想象。</w:t>
      </w:r>
    </w:p>
    <w:p w:rsidR="00D35447" w:rsidRDefault="00D35447" w:rsidP="00452970">
      <w:pPr>
        <w:spacing w:line="340" w:lineRule="exact"/>
        <w:ind w:firstLineChars="200" w:firstLine="422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第三章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文章的要素</w:t>
      </w:r>
    </w:p>
    <w:p w:rsidR="00D35447" w:rsidRDefault="00D35447" w:rsidP="00452970">
      <w:pPr>
        <w:spacing w:line="340" w:lineRule="exact"/>
        <w:ind w:firstLineChars="200" w:firstLine="42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⑴主题和立意的概念，主题的功能，立意的要求。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材料、素材、题材的概念，材料和主题的关系，材料的积累和搜集，材料的选择和使用。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文章结构与作者思路的关系，结构的要求，结构的原则，结构的基本内容。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语言对写作的重要意义，运用语言的要求，提高语言素养。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理解主题、立意的内涵，主题与标题、论题、课题之间的关系，主题的功能和立意的要求。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材料和主题的关系，材料积累方法，材料选择和使用的原则。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作者的思路与文章结构的关系，结构的基本要求和原则，了解结构的基本内容。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语言对写作的重要意义，掌握语言在写作中的基本要求，了解提高语言素养的要求。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掌握基本概念：主题、立意、材料、素材、题材、结构、思路、层次、段落、过渡、、照应、开头、结尾。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第四章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表达方式就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叙述的含义、作用，叙述的人称，叙述的方式，叙述的要求。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描写的含义、作用，描写的对象，描写的要求。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抒情的含义，抒情的方法，抒情的要求。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议论的含义，议论的要素，论证的方式和方法。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说明的含义，说明的方法，说明的要求。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⑹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掌握基本概念：顺序、倒叙、插叙、平叙、描写、细节描写、白描、直接抒情、间接抒情、立论、驳论。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理解叙述的含义、作用，第一人称和第二人称的特点，顺序、倒叙、插叙、分叙、和叙、具体叙述和概括叙述的特点，叙述的要求。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描写的作用，对描写对象（人物描写、语言描写、行动描写、心理描写、环境描写、场面描写、细节描写）的理解，对描写方法</w:t>
      </w:r>
      <w:r>
        <w:rPr>
          <w:rFonts w:ascii="宋体" w:hAnsi="宋体" w:cs="宋体"/>
          <w:color w:val="000000"/>
        </w:rPr>
        <w:t>(</w:t>
      </w:r>
      <w:r>
        <w:rPr>
          <w:rFonts w:ascii="宋体" w:hAnsi="宋体" w:cs="宋体" w:hint="eastAsia"/>
          <w:color w:val="000000"/>
        </w:rPr>
        <w:t>白描、工笔、直接描写、间接描写</w:t>
      </w:r>
      <w:r>
        <w:rPr>
          <w:rFonts w:ascii="宋体" w:hAnsi="宋体" w:cs="宋体"/>
          <w:color w:val="000000"/>
        </w:rPr>
        <w:t>)</w:t>
      </w:r>
      <w:r>
        <w:rPr>
          <w:rFonts w:ascii="宋体" w:hAnsi="宋体" w:cs="宋体" w:hint="eastAsia"/>
          <w:color w:val="000000"/>
        </w:rPr>
        <w:t>的理解，描写的要求。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直接抒情和间接抒情的方法，抒情的要求。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议论的三要素及其作用，立论的方法和反驳的方法。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对说明的方法（定义说明、诠释说明、比较说明、数字说明、分类说明、举例说明、引用说明）的理解，说明的要求。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第五章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写作的过程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采集材料的</w:t>
      </w:r>
      <w:proofErr w:type="gramStart"/>
      <w:r>
        <w:rPr>
          <w:rFonts w:ascii="宋体" w:hAnsi="宋体" w:cs="宋体" w:hint="eastAsia"/>
          <w:color w:val="000000"/>
        </w:rPr>
        <w:t>的</w:t>
      </w:r>
      <w:proofErr w:type="gramEnd"/>
      <w:r>
        <w:rPr>
          <w:rFonts w:ascii="宋体" w:hAnsi="宋体" w:cs="宋体" w:hint="eastAsia"/>
          <w:color w:val="000000"/>
        </w:rPr>
        <w:t>方法，观察的含义、分类、方法和要求，体验的含义、种类、和要求，</w:t>
      </w:r>
      <w:r>
        <w:rPr>
          <w:rFonts w:ascii="宋体" w:hAnsi="宋体" w:cs="宋体" w:hint="eastAsia"/>
          <w:color w:val="000000"/>
        </w:rPr>
        <w:lastRenderedPageBreak/>
        <w:t>调查的含义、要求和方式，检索的意义和方法。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提炼主题的要求。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结构安排的原则，结构的形式要素、内容要素和联接要素。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起草的内涵，文章修改的意义，文章修改的范围和方法。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通过观察、体验、调查、检索搜集材料的意义。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理解提炼主题的意义。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理解文章结构各要素的作用和意义。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文章起草和修改的意义。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第六章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写作的方法于技巧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学习写作方法与技巧的必要性。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常见的写作方法与技巧。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写作方法与技巧例释。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掌握基本概念：写作方法、写作技巧、虚实法、张驰法、离合法、巧合法、悬念法。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了解写作的规律，明确方法、技巧是写作实践经验的总结，技巧和内容的关系。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了解各种选材、开头、过渡、照应、拟定标题、安排情节的方法与技巧，对文章标题的要求。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通过例文分析，学习了解写作方法与技巧在文章写作中的运用。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第七章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新闻写作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新闻定义、分类、要素。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消息概念、类型、特征，消息的结构及其写作。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通讯的概念、类型，通讯的结构及其写作。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报告文学的感念、类型、特点和写作。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掌握基本概念：新闻、消息、通讯、报告文学。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消息类型的划分，消息的主要特征，消息头的含义、类型，消息导语的含义、类型，消息主体的写作形式，消息的写作。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通讯的类型划分，通讯主体结构及其写作，通讯标题的制作，通讯与消息的区别，通讯的写作。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报告文学的类型划分、报告文学的主要特征，报告文学写作。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第八章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诗歌与小说写作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诗歌的概念、种类、特点及其写作技巧。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小说的概念、种类、特点及其写作要点。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⑶掌握基本概念：诗歌、抒情诗、叙事诗、旧诗、新诗、意象小说、小说三要素。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诗歌体裁特点，诗歌的类型，诗歌意象的形成，修辞手法对诗歌写作的意义。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小说体裁的特点，小说的类型，小说人物与情节的关系。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lastRenderedPageBreak/>
        <w:t>第九章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散文、杂文、游记写作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散文含义、分类、特点及其写作。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杂文含义、分类、特征及其写作。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游记含义、特点及其写作。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掌握基本概念：散文、记叙散文、抒情散文、议论散文、杂文、游记。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分析记叙散文、抒情散文和议论散文写作的特点，能写作散文。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各种杂文的写作特点，能写作杂文。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分析游记写作特点。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第十章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戏剧与影视文学写作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戏剧的概念、特点，戏剧文学的写作技巧。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影视文学的概念、类型、特点及其写作。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掌握基本概念：戏剧、戏剧文学、戏剧冲突、台词、潜台词、影视文学、蒙太奇、镜头、场面。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戏剧与戏剧文学的异同，戏剧的分类，戏剧文学的特点。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影视文学与一般文学作品的异同，影视文学的特点。分析影视文学作品。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第十一章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论说文写作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论说文概念、基本要素、结构。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思想评论概念、特点、写作方法。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文艺评论的对象、任务、评价标准及其写作。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学术论文概念、种类、写作及其例文分析。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工作研究概念、种类、特点、写作方法和结构。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⑹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掌握基本概念：论说文、思想评论、文艺评论、学术评论、工作研究。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论说文的三要素，论点、论据的要求，论说文与记叙文的区别，证明和反驳的方法。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思想评论的特点，思想评论与杂文的主要区别。能写作思想评论。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分析文艺评论的特征。能写作文艺评论。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分析学术论文的写作特点，能写作学术论文。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分析工作研究写作特点，能写作工作研究。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第十二章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说明文写作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说明文概念、特点、种类。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说明书含义、特点及其写作。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科普说明文含义、特点及其写作。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科学小品含义、特点及其写作。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掌握基本概念：说明文、说明书、科普说明文、科学小品。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lastRenderedPageBreak/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了解说明文的特点，能分析写作说明文。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理解说明书的实用性，能分析写作说明书。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能分析写作科普说明文。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科学小品与科学幻想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掌握基本概念：说明小说的区别，能分析写作科学小品。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第十三章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应用文写作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应用文概念、特点、分类。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公文含义、格式、行文规则，常用公文写作：公告、通告、通知、通报、报告、请示、函。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计划概念、特点及其写作。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总结概念、特点及其写作。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调查报告概念、特点、种类及其写作。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⑹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简报概念、特点、种类及其写作。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⑺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述职报告概念、特点、种类及其写作。</w:t>
      </w:r>
    </w:p>
    <w:p w:rsidR="00D35447" w:rsidRDefault="00D35447">
      <w:pPr>
        <w:spacing w:line="340" w:lineRule="exact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⑻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掌握基本概念：应用文、公文、行文规则、公告、通告、通知、通报、报告、请示、函、计划、总结、调查报告、简报、述职报告。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理解公文的含义，公文的格式要求，公文的行文规则，公文主要文种的写作及要做求。能分析写作常用公文文种。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能分析写作计划、总结、调查报告、简报、述职报告。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第十四章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网络时代与写作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网络时代写作主体素质、修养、能力。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网络时代的写作客体的自然、社会、自我。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网络时代的写作受体。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网络时代的写作媒体。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考试啊求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网络时代写作主体的素质、修养和能力表现。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网络化写作客体的自然、社会和自我的表现。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网络对写作受体的影响。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网络时代要重视写作媒体。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</w:p>
    <w:p w:rsidR="00D35447" w:rsidRDefault="00D35447">
      <w:pPr>
        <w:spacing w:line="340" w:lineRule="exact"/>
        <w:jc w:val="center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Ⅲ</w:t>
      </w:r>
      <w:r>
        <w:rPr>
          <w:rFonts w:ascii="宋体" w:cs="宋体"/>
          <w:b/>
          <w:bCs/>
          <w:color w:val="000000"/>
        </w:rPr>
        <w:t>.</w:t>
      </w:r>
      <w:r>
        <w:rPr>
          <w:rFonts w:ascii="宋体" w:hAnsi="宋体" w:cs="宋体" w:hint="eastAsia"/>
          <w:b/>
          <w:bCs/>
          <w:color w:val="000000"/>
        </w:rPr>
        <w:t>考试形式及试卷结构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一、考试形式</w:t>
      </w:r>
    </w:p>
    <w:p w:rsidR="00D35447" w:rsidRDefault="00D35447" w:rsidP="00452970">
      <w:pPr>
        <w:spacing w:line="340" w:lineRule="exact"/>
        <w:ind w:firstLineChars="400" w:firstLine="84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闭卷、笔试。试卷满分为</w:t>
      </w:r>
      <w:r>
        <w:rPr>
          <w:rFonts w:ascii="宋体" w:hAnsi="宋体" w:cs="宋体"/>
          <w:color w:val="000000"/>
        </w:rPr>
        <w:t>100</w:t>
      </w:r>
      <w:r>
        <w:rPr>
          <w:rFonts w:ascii="宋体" w:hAnsi="宋体" w:cs="宋体" w:hint="eastAsia"/>
          <w:color w:val="000000"/>
        </w:rPr>
        <w:t>分，考试时间为</w:t>
      </w:r>
      <w:r>
        <w:rPr>
          <w:rFonts w:ascii="宋体" w:hAnsi="宋体" w:cs="宋体"/>
          <w:color w:val="000000"/>
        </w:rPr>
        <w:t>120</w:t>
      </w:r>
      <w:r>
        <w:rPr>
          <w:rFonts w:ascii="宋体" w:hAnsi="宋体" w:cs="宋体" w:hint="eastAsia"/>
          <w:color w:val="000000"/>
        </w:rPr>
        <w:t>分钟。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二、试卷题型比例</w:t>
      </w:r>
    </w:p>
    <w:p w:rsidR="00D35447" w:rsidRDefault="00D35447" w:rsidP="00452970">
      <w:pPr>
        <w:spacing w:line="340" w:lineRule="exact"/>
        <w:ind w:firstLineChars="400" w:firstLine="84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基本概念：约占</w:t>
      </w:r>
      <w:r>
        <w:rPr>
          <w:rFonts w:ascii="宋体" w:hAnsi="宋体" w:cs="宋体"/>
          <w:color w:val="000000"/>
        </w:rPr>
        <w:t>10%</w:t>
      </w:r>
      <w:r>
        <w:rPr>
          <w:rFonts w:ascii="宋体" w:hAnsi="宋体" w:cs="宋体" w:hint="eastAsia"/>
          <w:color w:val="000000"/>
        </w:rPr>
        <w:t>；</w:t>
      </w:r>
      <w:r>
        <w:rPr>
          <w:rFonts w:ascii="宋体" w:hAnsi="宋体" w:cs="宋体"/>
          <w:color w:val="000000"/>
        </w:rPr>
        <w:t xml:space="preserve">                </w:t>
      </w:r>
    </w:p>
    <w:p w:rsidR="00D35447" w:rsidRDefault="00D35447" w:rsidP="00452970">
      <w:pPr>
        <w:spacing w:line="340" w:lineRule="exact"/>
        <w:ind w:firstLineChars="400" w:firstLine="840"/>
        <w:rPr>
          <w:rFonts w:ascii="宋体" w:cs="宋体"/>
          <w:color w:val="000000"/>
        </w:rPr>
      </w:pPr>
      <w:r>
        <w:rPr>
          <w:rFonts w:ascii="宋体" w:hAnsi="宋体" w:cs="宋体" w:hint="eastAsia"/>
        </w:rPr>
        <w:t>选择</w:t>
      </w:r>
      <w:bookmarkStart w:id="0" w:name="OLE_LINK1"/>
      <w:r>
        <w:rPr>
          <w:rFonts w:ascii="宋体" w:hAnsi="宋体" w:cs="宋体" w:hint="eastAsia"/>
          <w:color w:val="000000"/>
        </w:rPr>
        <w:t>填空</w:t>
      </w:r>
      <w:bookmarkEnd w:id="0"/>
      <w:r>
        <w:rPr>
          <w:rFonts w:ascii="宋体" w:hAnsi="宋体" w:cs="宋体" w:hint="eastAsia"/>
          <w:color w:val="000000"/>
        </w:rPr>
        <w:t>：约占</w:t>
      </w:r>
      <w:r>
        <w:rPr>
          <w:rFonts w:ascii="宋体" w:hAnsi="宋体" w:cs="宋体"/>
          <w:color w:val="000000"/>
        </w:rPr>
        <w:t>10%</w:t>
      </w:r>
      <w:r>
        <w:rPr>
          <w:rFonts w:ascii="宋体" w:hAnsi="宋体" w:cs="宋体" w:hint="eastAsia"/>
          <w:color w:val="000000"/>
        </w:rPr>
        <w:t>；</w:t>
      </w:r>
    </w:p>
    <w:p w:rsidR="00D35447" w:rsidRDefault="00D35447" w:rsidP="00452970">
      <w:pPr>
        <w:spacing w:line="340" w:lineRule="exact"/>
        <w:ind w:firstLineChars="400" w:firstLine="840"/>
        <w:rPr>
          <w:rFonts w:ascii="宋体" w:cs="宋体"/>
          <w:color w:val="000000"/>
        </w:rPr>
      </w:pPr>
      <w:r>
        <w:rPr>
          <w:rFonts w:ascii="宋体" w:hAnsi="宋体" w:cs="宋体" w:hint="eastAsia"/>
        </w:rPr>
        <w:t>判断正误：</w:t>
      </w:r>
      <w:r>
        <w:rPr>
          <w:rFonts w:ascii="宋体" w:hAnsi="宋体" w:cs="宋体" w:hint="eastAsia"/>
          <w:color w:val="000000"/>
        </w:rPr>
        <w:t>约占</w:t>
      </w:r>
      <w:r>
        <w:rPr>
          <w:rFonts w:ascii="宋体" w:hAnsi="宋体" w:cs="宋体"/>
          <w:color w:val="000000"/>
        </w:rPr>
        <w:t>20%</w:t>
      </w:r>
      <w:r>
        <w:rPr>
          <w:rFonts w:ascii="宋体" w:hAnsi="宋体" w:cs="宋体" w:hint="eastAsia"/>
          <w:color w:val="000000"/>
        </w:rPr>
        <w:t>；</w:t>
      </w:r>
    </w:p>
    <w:p w:rsidR="00D35447" w:rsidRDefault="00D35447" w:rsidP="00452970">
      <w:pPr>
        <w:spacing w:line="340" w:lineRule="exact"/>
        <w:ind w:firstLineChars="294" w:firstLine="617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lastRenderedPageBreak/>
        <w:t>简答或分析题：约占</w:t>
      </w:r>
      <w:r>
        <w:rPr>
          <w:rFonts w:ascii="宋体" w:hAnsi="宋体" w:cs="宋体"/>
          <w:color w:val="000000"/>
        </w:rPr>
        <w:t>20%</w:t>
      </w:r>
      <w:r>
        <w:rPr>
          <w:rFonts w:ascii="宋体" w:hAnsi="宋体" w:cs="宋体" w:hint="eastAsia"/>
          <w:color w:val="000000"/>
        </w:rPr>
        <w:t>；</w:t>
      </w:r>
    </w:p>
    <w:p w:rsidR="00D35447" w:rsidRDefault="00D35447" w:rsidP="00452970">
      <w:pPr>
        <w:spacing w:line="340" w:lineRule="exact"/>
        <w:ind w:firstLineChars="300" w:firstLine="630"/>
        <w:rPr>
          <w:rFonts w:ascii="宋体" w:cs="宋体"/>
          <w:color w:val="000000"/>
        </w:rPr>
      </w:pPr>
      <w:r>
        <w:rPr>
          <w:rFonts w:ascii="宋体" w:hAnsi="宋体" w:cs="宋体" w:hint="eastAsia"/>
          <w:kern w:val="0"/>
        </w:rPr>
        <w:t>作文题。</w:t>
      </w:r>
      <w:r>
        <w:rPr>
          <w:rFonts w:ascii="宋体" w:hAnsi="宋体" w:cs="宋体"/>
          <w:kern w:val="0"/>
        </w:rPr>
        <w:t>40%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二、试卷题型示例及答案</w:t>
      </w:r>
    </w:p>
    <w:p w:rsidR="00D35447" w:rsidRDefault="00D35447">
      <w:pPr>
        <w:rPr>
          <w:rFonts w:ascii="宋体" w:cs="宋体"/>
          <w:b/>
          <w:bCs/>
        </w:rPr>
      </w:pPr>
      <w:r>
        <w:rPr>
          <w:rFonts w:ascii="宋体" w:hAnsi="宋体" w:cs="宋体"/>
          <w:b/>
          <w:bCs/>
          <w:color w:val="000000"/>
        </w:rPr>
        <w:t xml:space="preserve">     1</w:t>
      </w:r>
      <w:r>
        <w:rPr>
          <w:rFonts w:ascii="宋体" w:hAnsi="宋体" w:cs="宋体" w:hint="eastAsia"/>
          <w:b/>
          <w:bCs/>
          <w:color w:val="000000"/>
        </w:rPr>
        <w:t>、</w:t>
      </w:r>
      <w:r>
        <w:rPr>
          <w:rFonts w:ascii="宋体" w:hAnsi="宋体" w:cs="宋体" w:hint="eastAsia"/>
          <w:b/>
          <w:bCs/>
        </w:rPr>
        <w:t>概念解释题：</w:t>
      </w:r>
      <w:r>
        <w:rPr>
          <w:rFonts w:ascii="宋体" w:hAnsi="宋体" w:cs="宋体" w:hint="eastAsia"/>
          <w:b/>
          <w:bCs/>
          <w:color w:val="000000"/>
        </w:rPr>
        <w:t>每小题</w:t>
      </w:r>
      <w:r>
        <w:rPr>
          <w:rFonts w:ascii="宋体" w:hAnsi="宋体" w:cs="宋体"/>
          <w:b/>
          <w:bCs/>
          <w:color w:val="000000"/>
        </w:rPr>
        <w:t>3</w:t>
      </w:r>
      <w:r>
        <w:rPr>
          <w:rFonts w:ascii="宋体" w:hAnsi="宋体" w:cs="宋体" w:hint="eastAsia"/>
          <w:b/>
          <w:bCs/>
          <w:color w:val="000000"/>
        </w:rPr>
        <w:t>分</w:t>
      </w:r>
    </w:p>
    <w:p w:rsidR="00D35447" w:rsidRDefault="00D35447" w:rsidP="00452970">
      <w:pPr>
        <w:spacing w:line="340" w:lineRule="exact"/>
        <w:ind w:firstLineChars="375" w:firstLine="791"/>
        <w:rPr>
          <w:rFonts w:ascii="宋体" w:cs="宋体"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通讯是一种比消息更详细和生动</w:t>
      </w:r>
      <w:r>
        <w:rPr>
          <w:rFonts w:ascii="宋体" w:hAnsi="宋体" w:cs="宋体"/>
          <w:color w:val="000000"/>
        </w:rPr>
        <w:t>(1</w:t>
      </w:r>
      <w:r>
        <w:rPr>
          <w:rFonts w:ascii="宋体" w:hAnsi="宋体" w:cs="宋体" w:hint="eastAsia"/>
          <w:color w:val="000000"/>
        </w:rPr>
        <w:t>分</w:t>
      </w:r>
      <w:r>
        <w:rPr>
          <w:rFonts w:ascii="宋体" w:hAnsi="宋体" w:cs="宋体"/>
          <w:color w:val="000000"/>
        </w:rPr>
        <w:t>)</w:t>
      </w:r>
      <w:r>
        <w:rPr>
          <w:rFonts w:ascii="宋体" w:hAnsi="宋体" w:cs="宋体" w:hint="eastAsia"/>
          <w:b/>
          <w:bCs/>
          <w:color w:val="000000"/>
        </w:rPr>
        <w:t>、报道有影响的新闻事件</w:t>
      </w:r>
      <w:r>
        <w:rPr>
          <w:rFonts w:ascii="宋体" w:hAnsi="宋体" w:cs="宋体"/>
          <w:color w:val="000000"/>
        </w:rPr>
        <w:t>(1</w:t>
      </w:r>
      <w:r>
        <w:rPr>
          <w:rFonts w:ascii="宋体" w:hAnsi="宋体" w:cs="宋体" w:hint="eastAsia"/>
          <w:color w:val="000000"/>
        </w:rPr>
        <w:t>分</w:t>
      </w:r>
      <w:r>
        <w:rPr>
          <w:rFonts w:ascii="宋体" w:hAnsi="宋体" w:cs="宋体"/>
          <w:color w:val="000000"/>
        </w:rPr>
        <w:t>)</w:t>
      </w:r>
      <w:r>
        <w:rPr>
          <w:rFonts w:ascii="宋体" w:hAnsi="宋体" w:cs="宋体" w:hint="eastAsia"/>
          <w:b/>
          <w:bCs/>
          <w:color w:val="000000"/>
        </w:rPr>
        <w:t>或典型人物的新闻体裁（</w:t>
      </w:r>
      <w:r>
        <w:rPr>
          <w:rFonts w:ascii="宋体" w:hAnsi="宋体" w:cs="宋体"/>
          <w:b/>
          <w:bCs/>
          <w:color w:val="000000"/>
        </w:rPr>
        <w:t>1</w:t>
      </w:r>
      <w:r>
        <w:rPr>
          <w:rFonts w:ascii="宋体" w:hAnsi="宋体" w:cs="宋体" w:hint="eastAsia"/>
          <w:b/>
          <w:bCs/>
          <w:color w:val="000000"/>
        </w:rPr>
        <w:t>分）。</w:t>
      </w:r>
    </w:p>
    <w:p w:rsidR="00D35447" w:rsidRDefault="00D35447" w:rsidP="00452970">
      <w:pPr>
        <w:spacing w:line="340" w:lineRule="exact"/>
        <w:ind w:firstLineChars="245" w:firstLine="517"/>
        <w:rPr>
          <w:rFonts w:asci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2</w:t>
      </w:r>
      <w:r>
        <w:rPr>
          <w:rFonts w:ascii="宋体" w:hAnsi="宋体" w:cs="宋体" w:hint="eastAsia"/>
          <w:b/>
          <w:bCs/>
          <w:color w:val="000000"/>
        </w:rPr>
        <w:t>、填空题：每空</w:t>
      </w:r>
      <w:r>
        <w:rPr>
          <w:rFonts w:ascii="宋体" w:hAnsi="宋体" w:cs="宋体"/>
          <w:b/>
          <w:bCs/>
          <w:color w:val="000000"/>
        </w:rPr>
        <w:t>2</w:t>
      </w:r>
      <w:r>
        <w:rPr>
          <w:rFonts w:ascii="宋体" w:hAnsi="宋体" w:cs="宋体" w:hint="eastAsia"/>
          <w:b/>
          <w:bCs/>
          <w:color w:val="000000"/>
        </w:rPr>
        <w:t>分</w:t>
      </w:r>
    </w:p>
    <w:p w:rsidR="00D35447" w:rsidRDefault="00D35447">
      <w:pPr>
        <w:rPr>
          <w:rFonts w:ascii="宋体" w:cs="宋体"/>
        </w:rPr>
      </w:pPr>
      <w:r>
        <w:rPr>
          <w:rFonts w:ascii="宋体" w:hAnsi="宋体" w:cs="宋体"/>
        </w:rPr>
        <w:t xml:space="preserve">        </w:t>
      </w:r>
      <w:r>
        <w:rPr>
          <w:rFonts w:ascii="宋体" w:hAnsi="宋体" w:cs="宋体" w:hint="eastAsia"/>
        </w:rPr>
        <w:t>写作是一种创制文章的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/>
          <w:u w:val="single"/>
        </w:rPr>
        <w:t xml:space="preserve">                                         </w:t>
      </w:r>
      <w:r>
        <w:rPr>
          <w:rFonts w:ascii="宋体" w:hAnsi="宋体" w:cs="宋体"/>
        </w:rPr>
        <w:t xml:space="preserve">   </w:t>
      </w:r>
      <w:r>
        <w:rPr>
          <w:rFonts w:ascii="宋体" w:hAnsi="宋体" w:cs="宋体" w:hint="eastAsia"/>
        </w:rPr>
        <w:t>。</w:t>
      </w:r>
    </w:p>
    <w:p w:rsidR="00D35447" w:rsidRDefault="00D35447">
      <w:pPr>
        <w:rPr>
          <w:rFonts w:ascii="宋体" w:cs="宋体"/>
          <w:b/>
          <w:bCs/>
        </w:rPr>
      </w:pPr>
      <w:r>
        <w:rPr>
          <w:rFonts w:ascii="宋体" w:hAnsi="宋体" w:cs="宋体"/>
          <w:b/>
          <w:bCs/>
          <w:color w:val="000000"/>
        </w:rPr>
        <w:t xml:space="preserve">     3</w:t>
      </w:r>
      <w:r>
        <w:rPr>
          <w:rFonts w:ascii="宋体" w:hAnsi="宋体" w:cs="宋体" w:hint="eastAsia"/>
          <w:b/>
          <w:bCs/>
          <w:color w:val="000000"/>
        </w:rPr>
        <w:t>、</w:t>
      </w:r>
      <w:r>
        <w:rPr>
          <w:rFonts w:ascii="宋体" w:hAnsi="宋体" w:cs="宋体" w:hint="eastAsia"/>
          <w:b/>
          <w:bCs/>
        </w:rPr>
        <w:t>判断题：每小题</w:t>
      </w:r>
      <w:r>
        <w:rPr>
          <w:rFonts w:ascii="宋体" w:hAnsi="宋体" w:cs="宋体"/>
          <w:b/>
          <w:bCs/>
        </w:rPr>
        <w:t>2</w:t>
      </w:r>
      <w:r>
        <w:rPr>
          <w:rFonts w:ascii="宋体" w:hAnsi="宋体" w:cs="宋体" w:hint="eastAsia"/>
          <w:b/>
          <w:bCs/>
        </w:rPr>
        <w:t>分</w:t>
      </w:r>
    </w:p>
    <w:p w:rsidR="00D35447" w:rsidRDefault="00D35447">
      <w:pPr>
        <w:rPr>
          <w:rFonts w:ascii="宋体" w:cs="宋体"/>
        </w:rPr>
      </w:pPr>
      <w:r>
        <w:rPr>
          <w:rFonts w:ascii="宋体" w:hAnsi="宋体" w:cs="宋体"/>
        </w:rPr>
        <w:t xml:space="preserve">        </w:t>
      </w:r>
      <w:r>
        <w:rPr>
          <w:rFonts w:ascii="宋体" w:hAnsi="宋体" w:cs="宋体" w:hint="eastAsia"/>
        </w:rPr>
        <w:t>写作是有规律的，学习写作就是要掌握它的规律。</w:t>
      </w:r>
      <w:r>
        <w:rPr>
          <w:rFonts w:ascii="宋体" w:hAnsi="宋体" w:cs="宋体"/>
        </w:rPr>
        <w:t xml:space="preserve">    </w:t>
      </w: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 xml:space="preserve">     </w:t>
      </w:r>
      <w:r>
        <w:rPr>
          <w:rFonts w:ascii="宋体" w:hAnsi="宋体" w:cs="宋体" w:hint="eastAsia"/>
        </w:rPr>
        <w:t>）</w:t>
      </w:r>
    </w:p>
    <w:p w:rsidR="00D35447" w:rsidRDefault="00D35447" w:rsidP="00452970">
      <w:pPr>
        <w:ind w:firstLineChars="245" w:firstLine="517"/>
        <w:rPr>
          <w:rFonts w:ascii="宋体" w:cs="宋体"/>
          <w:kern w:val="0"/>
        </w:rPr>
      </w:pPr>
      <w:r>
        <w:rPr>
          <w:rFonts w:ascii="宋体" w:hAnsi="宋体" w:cs="宋体"/>
          <w:b/>
          <w:bCs/>
          <w:color w:val="000000"/>
        </w:rPr>
        <w:t>4</w:t>
      </w:r>
      <w:r>
        <w:rPr>
          <w:rFonts w:ascii="宋体" w:hAnsi="宋体" w:cs="宋体" w:hint="eastAsia"/>
          <w:b/>
          <w:bCs/>
          <w:color w:val="000000"/>
        </w:rPr>
        <w:t>、简答题：</w:t>
      </w:r>
      <w:r>
        <w:rPr>
          <w:rFonts w:ascii="宋体" w:hAnsi="宋体" w:cs="宋体" w:hint="eastAsia"/>
          <w:b/>
          <w:bCs/>
        </w:rPr>
        <w:t>每题</w:t>
      </w:r>
      <w:r>
        <w:rPr>
          <w:rFonts w:ascii="宋体" w:hAnsi="宋体" w:cs="宋体"/>
          <w:b/>
          <w:bCs/>
        </w:rPr>
        <w:t>10</w:t>
      </w:r>
      <w:r>
        <w:rPr>
          <w:rFonts w:ascii="宋体" w:hAnsi="宋体" w:cs="宋体" w:hint="eastAsia"/>
          <w:b/>
          <w:bCs/>
          <w:color w:val="000000"/>
        </w:rPr>
        <w:t>分</w:t>
      </w:r>
    </w:p>
    <w:p w:rsidR="00D35447" w:rsidRDefault="00D35447" w:rsidP="00452970">
      <w:pPr>
        <w:widowControl/>
        <w:ind w:firstLineChars="246" w:firstLine="517"/>
        <w:rPr>
          <w:rFonts w:ascii="宋体" w:cs="宋体"/>
          <w:kern w:val="0"/>
        </w:rPr>
      </w:pPr>
      <w:r>
        <w:rPr>
          <w:rFonts w:ascii="宋体" w:hAnsi="宋体" w:cs="宋体" w:hint="eastAsia"/>
          <w:kern w:val="0"/>
        </w:rPr>
        <w:t>阅读下列短文《人与人》，回答问题</w:t>
      </w:r>
    </w:p>
    <w:p w:rsidR="00D35447" w:rsidRDefault="00D35447" w:rsidP="00452970">
      <w:pPr>
        <w:widowControl/>
        <w:ind w:firstLineChars="350" w:firstLine="735"/>
        <w:rPr>
          <w:rFonts w:ascii="宋体" w:cs="宋体"/>
          <w:kern w:val="0"/>
        </w:rPr>
      </w:pPr>
      <w:r>
        <w:rPr>
          <w:rFonts w:ascii="宋体" w:hAnsi="宋体" w:cs="宋体" w:hint="eastAsia"/>
          <w:kern w:val="0"/>
        </w:rPr>
        <w:t>这篇短文运用的主要表达方式是什么？（</w:t>
      </w:r>
      <w:r>
        <w:rPr>
          <w:rFonts w:ascii="宋体" w:hAnsi="宋体" w:cs="宋体"/>
          <w:kern w:val="0"/>
        </w:rPr>
        <w:t>5</w:t>
      </w:r>
      <w:r>
        <w:rPr>
          <w:rFonts w:ascii="宋体" w:hAnsi="宋体" w:cs="宋体" w:hint="eastAsia"/>
          <w:kern w:val="0"/>
        </w:rPr>
        <w:t>分）</w:t>
      </w:r>
    </w:p>
    <w:p w:rsidR="00D35447" w:rsidRDefault="00D35447" w:rsidP="00452970">
      <w:pPr>
        <w:widowControl/>
        <w:ind w:firstLineChars="350" w:firstLine="735"/>
        <w:rPr>
          <w:rFonts w:ascii="宋体" w:cs="宋体"/>
          <w:kern w:val="0"/>
        </w:rPr>
      </w:pPr>
      <w:r>
        <w:rPr>
          <w:rFonts w:ascii="宋体" w:hAnsi="宋体" w:cs="宋体" w:hint="eastAsia"/>
          <w:kern w:val="0"/>
        </w:rPr>
        <w:t>短文刻画人物形象的主要方法是什么？（</w:t>
      </w:r>
      <w:r>
        <w:rPr>
          <w:rFonts w:ascii="宋体" w:hAnsi="宋体" w:cs="宋体"/>
          <w:kern w:val="0"/>
        </w:rPr>
        <w:t>5</w:t>
      </w:r>
      <w:r>
        <w:rPr>
          <w:rFonts w:ascii="宋体" w:hAnsi="宋体" w:cs="宋体" w:hint="eastAsia"/>
          <w:kern w:val="0"/>
        </w:rPr>
        <w:t>分）</w:t>
      </w:r>
    </w:p>
    <w:p w:rsidR="00D35447" w:rsidRDefault="00D35447" w:rsidP="00452970">
      <w:pPr>
        <w:widowControl/>
        <w:ind w:firstLineChars="245" w:firstLine="517"/>
        <w:rPr>
          <w:rFonts w:ascii="宋体" w:cs="宋体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>5</w:t>
      </w:r>
      <w:r>
        <w:rPr>
          <w:rFonts w:ascii="宋体" w:hAnsi="宋体" w:cs="宋体" w:hint="eastAsia"/>
          <w:b/>
          <w:bCs/>
          <w:kern w:val="0"/>
        </w:rPr>
        <w:t>、</w:t>
      </w:r>
      <w:r>
        <w:rPr>
          <w:rFonts w:ascii="宋体" w:hAnsi="宋体" w:cs="宋体" w:hint="eastAsia"/>
        </w:rPr>
        <w:t>给材料作文或命题</w:t>
      </w:r>
      <w:proofErr w:type="gramStart"/>
      <w:r>
        <w:rPr>
          <w:rFonts w:ascii="宋体" w:hAnsi="宋体" w:cs="宋体" w:hint="eastAsia"/>
        </w:rPr>
        <w:t>作文</w:t>
      </w:r>
      <w:r>
        <w:rPr>
          <w:rFonts w:ascii="宋体" w:hAnsi="宋体" w:cs="宋体" w:hint="eastAsia"/>
          <w:b/>
          <w:bCs/>
          <w:kern w:val="0"/>
        </w:rPr>
        <w:t>作文</w:t>
      </w:r>
      <w:proofErr w:type="gramEnd"/>
      <w:r>
        <w:rPr>
          <w:rFonts w:ascii="宋体" w:hAnsi="宋体" w:cs="宋体" w:hint="eastAsia"/>
          <w:b/>
          <w:bCs/>
          <w:kern w:val="0"/>
        </w:rPr>
        <w:t>题：</w:t>
      </w:r>
      <w:r>
        <w:rPr>
          <w:rFonts w:ascii="宋体" w:hAnsi="宋体" w:cs="宋体"/>
          <w:b/>
          <w:bCs/>
          <w:kern w:val="0"/>
        </w:rPr>
        <w:t>40</w:t>
      </w:r>
      <w:r>
        <w:rPr>
          <w:rFonts w:ascii="宋体" w:hAnsi="宋体" w:cs="宋体" w:hint="eastAsia"/>
          <w:b/>
          <w:bCs/>
          <w:kern w:val="0"/>
        </w:rPr>
        <w:t>分</w:t>
      </w:r>
      <w:r>
        <w:rPr>
          <w:rFonts w:ascii="宋体" w:hAnsi="宋体" w:cs="宋体"/>
          <w:b/>
          <w:bCs/>
          <w:kern w:val="0"/>
        </w:rPr>
        <w:t xml:space="preserve"> </w:t>
      </w:r>
    </w:p>
    <w:p w:rsidR="00D35447" w:rsidRDefault="00D35447" w:rsidP="00452970">
      <w:pPr>
        <w:widowControl/>
        <w:ind w:firstLineChars="150" w:firstLine="315"/>
        <w:rPr>
          <w:rFonts w:ascii="宋体" w:cs="宋体"/>
        </w:rPr>
      </w:pPr>
    </w:p>
    <w:p w:rsidR="00D35447" w:rsidRDefault="00D35447">
      <w:pPr>
        <w:spacing w:line="320" w:lineRule="exact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Ⅳ</w:t>
      </w:r>
      <w:r>
        <w:rPr>
          <w:rFonts w:ascii="宋体" w:hAnsi="宋体" w:cs="宋体"/>
          <w:b/>
          <w:bCs/>
          <w:color w:val="000000"/>
        </w:rPr>
        <w:t xml:space="preserve">. </w:t>
      </w:r>
      <w:r>
        <w:rPr>
          <w:rFonts w:ascii="宋体" w:hAnsi="宋体" w:cs="宋体" w:hint="eastAsia"/>
          <w:b/>
          <w:bCs/>
          <w:color w:val="000000"/>
        </w:rPr>
        <w:t>参考书目</w:t>
      </w:r>
    </w:p>
    <w:p w:rsidR="00D35447" w:rsidRDefault="00D35447">
      <w:pPr>
        <w:spacing w:line="320" w:lineRule="exact"/>
        <w:rPr>
          <w:rFonts w:ascii="宋体" w:cs="宋体"/>
          <w:color w:val="000000"/>
        </w:rPr>
      </w:pPr>
      <w:r>
        <w:rPr>
          <w:rFonts w:ascii="宋体" w:hAnsi="宋体" w:cs="宋体"/>
          <w:b/>
          <w:bCs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《写作大要新编》</w:t>
      </w:r>
      <w:proofErr w:type="gramStart"/>
      <w:r>
        <w:rPr>
          <w:rFonts w:ascii="宋体" w:hAnsi="宋体" w:cs="宋体" w:hint="eastAsia"/>
          <w:color w:val="000000"/>
        </w:rPr>
        <w:t>陈子典</w:t>
      </w:r>
      <w:proofErr w:type="gramEnd"/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主编</w:t>
      </w:r>
      <w:r>
        <w:rPr>
          <w:rFonts w:ascii="宋体" w:hAnsi="宋体" w:cs="宋体"/>
          <w:color w:val="000000"/>
        </w:rPr>
        <w:t xml:space="preserve"> 2009 </w:t>
      </w:r>
      <w:r>
        <w:rPr>
          <w:rFonts w:ascii="宋体" w:hAnsi="宋体" w:cs="宋体" w:hint="eastAsia"/>
          <w:color w:val="000000"/>
        </w:rPr>
        <w:t>中山大学出版社。</w:t>
      </w:r>
    </w:p>
    <w:p w:rsidR="00D35447" w:rsidRDefault="00D35447" w:rsidP="00452970">
      <w:pPr>
        <w:spacing w:line="320" w:lineRule="exact"/>
        <w:ind w:firstLineChars="245" w:firstLine="514"/>
        <w:rPr>
          <w:rFonts w:ascii="宋体" w:cs="宋体"/>
          <w:color w:val="000000"/>
        </w:rPr>
      </w:pPr>
    </w:p>
    <w:p w:rsidR="00D35447" w:rsidRDefault="00D35447" w:rsidP="00452970">
      <w:pPr>
        <w:spacing w:line="320" w:lineRule="exact"/>
        <w:ind w:firstLineChars="245" w:firstLine="514"/>
        <w:rPr>
          <w:rFonts w:ascii="宋体" w:cs="宋体"/>
          <w:color w:val="000000"/>
        </w:rPr>
      </w:pP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</w:p>
    <w:sectPr w:rsidR="00D35447" w:rsidSect="007F14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712" w:rsidRDefault="00317712" w:rsidP="004D7B54">
      <w:r>
        <w:separator/>
      </w:r>
    </w:p>
  </w:endnote>
  <w:endnote w:type="continuationSeparator" w:id="0">
    <w:p w:rsidR="00317712" w:rsidRDefault="00317712" w:rsidP="004D7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B54" w:rsidRDefault="004D7B5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B54" w:rsidRDefault="004D7B5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B54" w:rsidRDefault="004D7B5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712" w:rsidRDefault="00317712" w:rsidP="004D7B54">
      <w:r>
        <w:separator/>
      </w:r>
    </w:p>
  </w:footnote>
  <w:footnote w:type="continuationSeparator" w:id="0">
    <w:p w:rsidR="00317712" w:rsidRDefault="00317712" w:rsidP="004D7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B54" w:rsidRDefault="004D7B5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B54" w:rsidRDefault="004D7B54" w:rsidP="004D7B54">
    <w:pPr>
      <w:pStyle w:val="a4"/>
    </w:pPr>
    <w:r>
      <w:rPr>
        <w:rFonts w:hint="eastAsia"/>
      </w:rPr>
      <w:t>广东专插本</w:t>
    </w:r>
    <w:r>
      <w:t>考试网</w:t>
    </w:r>
    <w:r>
      <w:tab/>
      <w:t>15802020622</w:t>
    </w:r>
    <w:r>
      <w:tab/>
      <w:t>www.stugd.com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B54" w:rsidRDefault="004D7B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6DB1"/>
    <w:multiLevelType w:val="multilevel"/>
    <w:tmpl w:val="02FA6DB1"/>
    <w:lvl w:ilvl="0">
      <w:start w:val="1"/>
      <w:numFmt w:val="decimalEnclosedParen"/>
      <w:lvlText w:val="%1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 w15:restartNumberingAfterBreak="0">
    <w:nsid w:val="12B97740"/>
    <w:multiLevelType w:val="multilevel"/>
    <w:tmpl w:val="12B97740"/>
    <w:lvl w:ilvl="0">
      <w:start w:val="1"/>
      <w:numFmt w:val="decimalEnclosedParen"/>
      <w:lvlText w:val="%1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 w15:restartNumberingAfterBreak="0">
    <w:nsid w:val="407050C8"/>
    <w:multiLevelType w:val="multilevel"/>
    <w:tmpl w:val="407050C8"/>
    <w:lvl w:ilvl="0">
      <w:start w:val="1"/>
      <w:numFmt w:val="decimalEnclosedParen"/>
      <w:lvlText w:val="%1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decimalEnclosedParen"/>
      <w:lvlText w:val="%2"/>
      <w:lvlJc w:val="left"/>
      <w:pPr>
        <w:ind w:left="120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 w15:restartNumberingAfterBreak="0">
    <w:nsid w:val="4EE31246"/>
    <w:multiLevelType w:val="multilevel"/>
    <w:tmpl w:val="4EE31246"/>
    <w:lvl w:ilvl="0">
      <w:start w:val="1"/>
      <w:numFmt w:val="decimalEnclosedParen"/>
      <w:lvlText w:val="%1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 w15:restartNumberingAfterBreak="0">
    <w:nsid w:val="532D3597"/>
    <w:multiLevelType w:val="multilevel"/>
    <w:tmpl w:val="532D3597"/>
    <w:lvl w:ilvl="0">
      <w:start w:val="1"/>
      <w:numFmt w:val="decimalEnclosedParen"/>
      <w:lvlText w:val="%1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1796"/>
    <w:rsid w:val="00014EE2"/>
    <w:rsid w:val="00065C90"/>
    <w:rsid w:val="000E6D89"/>
    <w:rsid w:val="000F0B0D"/>
    <w:rsid w:val="000F21B6"/>
    <w:rsid w:val="00195441"/>
    <w:rsid w:val="001F7F45"/>
    <w:rsid w:val="00282CEE"/>
    <w:rsid w:val="002E6A00"/>
    <w:rsid w:val="002F705C"/>
    <w:rsid w:val="00317712"/>
    <w:rsid w:val="00352A5E"/>
    <w:rsid w:val="003B274A"/>
    <w:rsid w:val="003B6002"/>
    <w:rsid w:val="00410E44"/>
    <w:rsid w:val="0041456A"/>
    <w:rsid w:val="00452970"/>
    <w:rsid w:val="0046272F"/>
    <w:rsid w:val="004B60E9"/>
    <w:rsid w:val="004C2176"/>
    <w:rsid w:val="004D7B54"/>
    <w:rsid w:val="00514AC5"/>
    <w:rsid w:val="00520F3D"/>
    <w:rsid w:val="005755F8"/>
    <w:rsid w:val="005768AF"/>
    <w:rsid w:val="00591AD9"/>
    <w:rsid w:val="005C75E9"/>
    <w:rsid w:val="005F670D"/>
    <w:rsid w:val="00613154"/>
    <w:rsid w:val="006C2313"/>
    <w:rsid w:val="006E24F5"/>
    <w:rsid w:val="006F34B5"/>
    <w:rsid w:val="006F76A1"/>
    <w:rsid w:val="00701D23"/>
    <w:rsid w:val="00724109"/>
    <w:rsid w:val="00731F8A"/>
    <w:rsid w:val="00746B35"/>
    <w:rsid w:val="00781233"/>
    <w:rsid w:val="00797106"/>
    <w:rsid w:val="007B51A1"/>
    <w:rsid w:val="007B7A34"/>
    <w:rsid w:val="007F1426"/>
    <w:rsid w:val="007F1BBF"/>
    <w:rsid w:val="00841D98"/>
    <w:rsid w:val="008A2441"/>
    <w:rsid w:val="00903F49"/>
    <w:rsid w:val="0091116F"/>
    <w:rsid w:val="00932648"/>
    <w:rsid w:val="009830B0"/>
    <w:rsid w:val="009D0EDF"/>
    <w:rsid w:val="009F4917"/>
    <w:rsid w:val="00A16D68"/>
    <w:rsid w:val="00A170B3"/>
    <w:rsid w:val="00A56BEA"/>
    <w:rsid w:val="00AB1796"/>
    <w:rsid w:val="00AB4C21"/>
    <w:rsid w:val="00AE5F7F"/>
    <w:rsid w:val="00B6061B"/>
    <w:rsid w:val="00BA2C98"/>
    <w:rsid w:val="00BA4744"/>
    <w:rsid w:val="00BE4337"/>
    <w:rsid w:val="00BE5AF0"/>
    <w:rsid w:val="00C05BF5"/>
    <w:rsid w:val="00C06B9F"/>
    <w:rsid w:val="00C26F5D"/>
    <w:rsid w:val="00C57976"/>
    <w:rsid w:val="00CC5D7F"/>
    <w:rsid w:val="00CF79E4"/>
    <w:rsid w:val="00D35447"/>
    <w:rsid w:val="00D47A8B"/>
    <w:rsid w:val="00D80AF7"/>
    <w:rsid w:val="00D87078"/>
    <w:rsid w:val="00DB3057"/>
    <w:rsid w:val="00DB5F57"/>
    <w:rsid w:val="00DF2304"/>
    <w:rsid w:val="00E063C3"/>
    <w:rsid w:val="00E645BB"/>
    <w:rsid w:val="00EB5695"/>
    <w:rsid w:val="00F02989"/>
    <w:rsid w:val="00F029D9"/>
    <w:rsid w:val="00F6226A"/>
    <w:rsid w:val="00F91796"/>
    <w:rsid w:val="00FE4966"/>
    <w:rsid w:val="1A03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5:docId w15:val="{F2D5D810-638E-491B-9F20-E2121D8D7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0" w:unhideWhenUsed="1"/>
    <w:lsdException w:name="HTML Bottom of Form" w:locked="1" w:semiHidden="1" w:uiPriority="0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426"/>
    <w:pPr>
      <w:widowControl w:val="0"/>
      <w:jc w:val="both"/>
    </w:pPr>
    <w:rPr>
      <w:rFonts w:ascii="Times New Roman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F1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7F1426"/>
    <w:rPr>
      <w:rFonts w:ascii="Times New Roman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7F1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7F1426"/>
    <w:rPr>
      <w:rFonts w:ascii="Times New Roman" w:hAnsi="Times New Roman" w:cs="Times New Roman"/>
      <w:sz w:val="18"/>
      <w:szCs w:val="18"/>
    </w:rPr>
  </w:style>
  <w:style w:type="paragraph" w:styleId="a5">
    <w:name w:val="Normal (Web)"/>
    <w:basedOn w:val="a"/>
    <w:uiPriority w:val="99"/>
    <w:rsid w:val="007F1426"/>
    <w:pPr>
      <w:widowControl/>
      <w:spacing w:before="100" w:beforeAutospacing="1" w:after="100" w:afterAutospacing="1" w:line="360" w:lineRule="auto"/>
      <w:jc w:val="left"/>
    </w:pPr>
    <w:rPr>
      <w:rFonts w:ascii="??" w:hAnsi="??" w:cs="??"/>
      <w:kern w:val="0"/>
      <w:sz w:val="20"/>
      <w:szCs w:val="20"/>
    </w:rPr>
  </w:style>
  <w:style w:type="paragraph" w:customStyle="1" w:styleId="ListParagraph1">
    <w:name w:val="List Paragraph1"/>
    <w:basedOn w:val="a"/>
    <w:uiPriority w:val="99"/>
    <w:rsid w:val="007F142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636</Words>
  <Characters>3627</Characters>
  <Application>Microsoft Office Word</Application>
  <DocSecurity>0</DocSecurity>
  <Lines>30</Lines>
  <Paragraphs>8</Paragraphs>
  <ScaleCrop>false</ScaleCrop>
  <Company>MC SYSTEM</Company>
  <LinksUpToDate>false</LinksUpToDate>
  <CharactersWithSpaces>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2015本科插班生考试大纲</dc:title>
  <dc:subject/>
  <dc:creator>Administrator</dc:creator>
  <cp:keywords/>
  <dc:description/>
  <cp:lastModifiedBy>chankwong eu</cp:lastModifiedBy>
  <cp:revision>3</cp:revision>
  <dcterms:created xsi:type="dcterms:W3CDTF">2013-11-28T07:41:00Z</dcterms:created>
  <dcterms:modified xsi:type="dcterms:W3CDTF">2015-07-25T05:07:00Z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