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580" w:rsidRPr="00007580" w:rsidRDefault="00007580" w:rsidP="00007580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48"/>
          <w:szCs w:val="48"/>
        </w:rPr>
        <w:t>《人力资源管理》专业课程考试大纲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考试科目名称：人力资源管理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一、考试的内容、要求和目的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1、考试内容：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562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第一章 人力资源管理导论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（1）人力资源管理的产生与发展：手工艺制度阶段；科学管理阶段；人际关系运动阶段；组织科学人力资源方法阶段。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（2）组织与人力资源管理的关系：组织的特征；组织中管理者的职责与目标；直线经理与人事经理在人力资源管理中的分工；人力资源管理的重要性。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（3）人力资源管理面临新的挑战：财务状况；组织的重新设计运动；员工对工作生活质量的要求。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562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第二章工作分析与工作设计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（1）工作分析的程序：工作分析中的基本概念；组织结构图的作用及局限性；工作分析的用途；收集工作分析资料的人员选择；手机工作分析的目标工作。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（2）工作分析的方法：定性的工作分析方法；定量的工作分析方法；工作描述；工作规范。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（3）工作设计：工作的性质；传统的科学管理方法；人际关系方法；工作特征模型法优秀业绩工作体系；辅助工作设计方法。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562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第三章人力资源战略与计划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（1）人力资源战略计划：人力资源计划的基本问题；人力资源计划的必要性；人力资源的计划与组织计划的关系；人力资源计划的层次。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（2）人力资源供求预测：人力资源计划模型；劳动力市场的两种类型；人力资源需求预测；人力资源供给预测。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（3）人力资源计划的控制与评价：劳动力供给与需求的协调；人力资源计划的协调；人力资源计划的整体性。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562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第四章员工招聘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（1）招聘过程管理：招聘过程的重要性；招聘任的选择；招聘收益金字塔；真实工作预览；招募过程管理与招聘周期。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（2）招聘渠道的类别及其选择：应征者的内部来源；招聘广告；职业介绍结构；猎头公司；校园招聘；员工推荐与申请人自荐；临时雇员招聘来源的比较。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（3）应征者的求职过程：申请人选择工作方式的类型；工作申请人与组织的目标冲突；准备简历。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562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第五章员工录用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（1）选择工具的可靠性与有效性：员工选拔的重要性；员工测评的可靠性；员工测评的有效性；员工录用决策的改进；基础比率、挑选率和有效系数之间的关系。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（2）员工录用方法：推荐与背景调查方法；录用测试方法；工作申请表格的设计和使用；录用的原则。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（3）招聘面谈：面谈的程序；录用面谈的种类；面谈人员容易出现的问题；工作申请人的面谈技巧。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562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第六章职前教育与员工培训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（1）职前教育：员工职前教育的必要性；职前教育的内容和程序；职前教育的控制和评价。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（2）员工培训需求评估：员工培训的必要性；员工培训的基本程序；培训需求的循环评估模型；培训需求的任务—绩效评估模型；前瞻性培训需求分析模型；培训需求评估方法的比较。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（3）员工培新方案设计：培训的内容；培训者的选择；培训原理。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（4）培训方案的实施：培训者的工作方法；员工脱产培训方法；员工在职训练；培训效果的评估；培训方法的有效性比较。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562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第七章工作绩效考核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（1）绩效考核体系基础：员工培训水平度差异；绩效培训的目的；有效业绩考核体系的标准；员工业绩考核系统容易出现的问题。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（2）绩效考核体系的设计：评价者的选择；评价信息来源的选择；评价者的准备；业绩评价标准的类型；业绩评价方法的类型；工作绩效评价的周期。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（3）员工绩效考核方法：主观评价；客观评价；工作成果评价法；影响业绩考核方法选择的因素；业绩考核方法的比较。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562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第八章薪酬制度设计原理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（1）员工激励理论：激励理论的内容；有效激励系统的要求；公平理论。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（2）工作评价：工作评价与薪酬结构；工作排序法；因素比较法；工作分析法；点数法；海氏工作评价系统；技能导向与工作导向的比较；市场导向的薪酬结构的确定。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（3）薪酬水平的决定：市场薪酬的调查；工资曲线与薪酬等级；薪酬水平策略；薪酬结构策略。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562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第九章员工薪酬管理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（1）员工薪酬管理：影响企业薪酬政策的外部因素；公平理论与薪酬体系；企业的薪酬策略；员工薪酬体系内容。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（2）员工个人激励：员工个人激励计划；员工的薪酬调整政策；员工激励系统的管理。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（3）员工集体激励：利润分享计划与增益分享计划；斯坎隆计划；美国的员工福利计划。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562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第十章员工职业前程与管理发展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（1）员工职业教育与管理发展：员工职业发展的阶段性；员工的自我职业管理；组织的员工职业管理。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（2）员工职业管理：组织的职业管理模式；员工晋升；缺勤和离职；员工下岗和退休。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（3）管理人员的选拔与发展：管理人员选拔的特殊性；管理人员的甄选；管理发展。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562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第十一章跨国公司的人力资源管理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（1）跨国公司的人力资源管理：跨国公司的人力资源管理的重要性、基本模式、决定因素。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（2）跨国公司的人力资源管理的特点：人力资源计划的特点；人员任用的特点；员工培训的特点；员工业绩考核的特点；跨国公司的薪酬体系。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2、考试的要求和目的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本专业要求考生掌握人力资源管理方面的基本理论和基本知识，受到人力资源管理方法与技巧方面的基本训练，具有分析和解决人力资源管理问题的基本能力。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考生应具备以下几方面的知识和能力：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（1）掌握人力资源管理的基本理论、基本知识；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（2）掌握人力资源管理的定性、定量分析方法；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（3）具有较强的语言与文字表达、人际沟通、组织协调及领导的基本能力；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（4）熟悉与人力资源管理有关的方针、政策及法规；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（5）了解本学科理论前沿与发展动态。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left="281" w:hanging="28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二、考试的形式和结构 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left="210"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1、考核形式：闭卷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left="210"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2、考试时间：120分钟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left="210"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3、试卷题型：单项选择、简答题、案例分析题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left="210"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4、对考试辅助工具的要求：携带钢笔、圆珠笔或中性笔。 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三、教材及教学参考书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《人力资源管理教程》，张一驰、张正堂主编，北京大学出版社2010年5月第二版。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考试科目名称：组织行为学</w:t>
      </w: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         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一、考试的内容、要求和目的（宋体，四号，加粗）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1、考试内容：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第一章 什么是组织行为学 （5%）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第三章 态度与工作满意度 （10%）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第四章 情绪与心境       （10%）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第五章人格与价值观      （10%）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第六章 知觉             （10%） 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第七章 基本动机概念     （10%） 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第九章 群体行为基础     （10%）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第十章 理解工作团队     （10%）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第十一章 沟通           （10%）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第十二章 领导           （5%）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第十四章 冲突与谈判     （10%）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2、考试的要求和目的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通过学习，要理解组织行为学的概念，掌握组织行为学的框架和内容体系，懂得组织行为学的学科性质和特点，明确管理人员研究和应用组织行为学的意义与作用，了解组织行为学与其相关学科的关系，把握21世纪管理者工作行为的变化。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二、考试的形式和结构 （宋体，四号，加粗）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1、考核形式：闭卷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2、考试时间：120分钟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3、试卷题型：单项选择题、名词解释题、简答题、案例分析题或论述题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 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三、教材及教学参考书</w:t>
      </w:r>
    </w:p>
    <w:p w:rsidR="00007580" w:rsidRPr="00007580" w:rsidRDefault="00007580" w:rsidP="00007580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007580">
        <w:rPr>
          <w:rFonts w:ascii="宋体" w:eastAsia="宋体" w:hAnsi="宋体" w:cs="宋体"/>
          <w:color w:val="454545"/>
          <w:kern w:val="0"/>
          <w:sz w:val="24"/>
          <w:szCs w:val="24"/>
        </w:rPr>
        <w:t>《组织行为学》，斯提芬.罗宾斯著，中国人民大学出版社，《第十四版》</w:t>
      </w:r>
    </w:p>
    <w:p w:rsidR="009A1BC7" w:rsidRPr="00007580" w:rsidRDefault="009A1BC7">
      <w:bookmarkStart w:id="0" w:name="_GoBack"/>
      <w:bookmarkEnd w:id="0"/>
    </w:p>
    <w:sectPr w:rsidR="009A1BC7" w:rsidRPr="000075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123"/>
    <w:rsid w:val="00007580"/>
    <w:rsid w:val="005D3123"/>
    <w:rsid w:val="009A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6826A8-7F74-433A-A924-17CFAA29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2</cp:revision>
  <dcterms:created xsi:type="dcterms:W3CDTF">2015-12-08T14:30:00Z</dcterms:created>
  <dcterms:modified xsi:type="dcterms:W3CDTF">2015-12-08T14:30:00Z</dcterms:modified>
</cp:coreProperties>
</file>