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BBB3A6" w14:textId="77777777" w:rsidR="00BA4466" w:rsidRDefault="00000000">
      <w:pPr>
        <w:spacing w:line="560" w:lineRule="exact"/>
        <w:rPr>
          <w:rFonts w:eastAsia="方正小标宋简体"/>
          <w:sz w:val="36"/>
          <w:szCs w:val="36"/>
        </w:rPr>
      </w:pPr>
      <w:r>
        <w:rPr>
          <w:rFonts w:eastAsia="黑体"/>
          <w:sz w:val="32"/>
          <w:szCs w:val="32"/>
        </w:rPr>
        <w:t>附件</w:t>
      </w:r>
      <w:r>
        <w:rPr>
          <w:rFonts w:eastAsia="黑体" w:hint="eastAsia"/>
          <w:sz w:val="32"/>
          <w:szCs w:val="32"/>
        </w:rPr>
        <w:t>1</w:t>
      </w:r>
    </w:p>
    <w:p w14:paraId="252E857E" w14:textId="77777777" w:rsidR="00BA4466" w:rsidRDefault="00BA4466"/>
    <w:p w14:paraId="1FFE1EA7" w14:textId="77777777" w:rsidR="00BA4466" w:rsidRDefault="00000000">
      <w:pPr>
        <w:pStyle w:val="2"/>
        <w:keepNext w:val="0"/>
        <w:keepLines w:val="0"/>
        <w:spacing w:before="0" w:after="0" w:line="600" w:lineRule="exact"/>
        <w:ind w:left="2160" w:hangingChars="600" w:hanging="2160"/>
        <w:jc w:val="center"/>
        <w:rPr>
          <w:rFonts w:ascii="Times New Roman" w:eastAsia="方正小标宋简体" w:hAnsi="Times New Roman"/>
          <w:b w:val="0"/>
          <w:kern w:val="2"/>
          <w:sz w:val="21"/>
          <w:szCs w:val="21"/>
        </w:rPr>
      </w:pPr>
      <w:r>
        <w:rPr>
          <w:rFonts w:ascii="Times New Roman" w:eastAsia="方正小标宋简体" w:hAnsi="Times New Roman" w:hint="eastAsia"/>
          <w:b w:val="0"/>
          <w:kern w:val="2"/>
          <w:sz w:val="36"/>
          <w:szCs w:val="36"/>
        </w:rPr>
        <w:t>广州新华学院</w:t>
      </w:r>
      <w:r>
        <w:rPr>
          <w:rFonts w:ascii="Times New Roman" w:eastAsia="方正小标宋简体" w:hAnsi="Times New Roman" w:hint="eastAsia"/>
          <w:b w:val="0"/>
          <w:kern w:val="2"/>
          <w:sz w:val="36"/>
          <w:szCs w:val="36"/>
        </w:rPr>
        <w:t>2026</w:t>
      </w:r>
      <w:r>
        <w:rPr>
          <w:rFonts w:ascii="Times New Roman" w:eastAsia="方正小标宋简体" w:hAnsi="Times New Roman" w:hint="eastAsia"/>
          <w:b w:val="0"/>
          <w:kern w:val="2"/>
          <w:sz w:val="36"/>
          <w:szCs w:val="36"/>
        </w:rPr>
        <w:t>年普通高校专升本招生专业目录</w:t>
      </w:r>
    </w:p>
    <w:p w14:paraId="0AF4EBAC" w14:textId="77777777" w:rsidR="00BA4466" w:rsidRDefault="00BA4466">
      <w:pPr>
        <w:wordWrap w:val="0"/>
        <w:snapToGrid w:val="0"/>
        <w:rPr>
          <w:rFonts w:eastAsia="仿宋_GB2312"/>
          <w:kern w:val="0"/>
          <w:sz w:val="24"/>
          <w:lang w:bidi="ar"/>
        </w:rPr>
      </w:pPr>
    </w:p>
    <w:tbl>
      <w:tblPr>
        <w:tblW w:w="15447" w:type="dxa"/>
        <w:jc w:val="center"/>
        <w:tblLayout w:type="fixed"/>
        <w:tblLook w:val="04A0" w:firstRow="1" w:lastRow="0" w:firstColumn="1" w:lastColumn="0" w:noHBand="0" w:noVBand="1"/>
      </w:tblPr>
      <w:tblGrid>
        <w:gridCol w:w="775"/>
        <w:gridCol w:w="658"/>
        <w:gridCol w:w="1135"/>
        <w:gridCol w:w="707"/>
        <w:gridCol w:w="580"/>
        <w:gridCol w:w="989"/>
        <w:gridCol w:w="1369"/>
        <w:gridCol w:w="682"/>
        <w:gridCol w:w="658"/>
        <w:gridCol w:w="935"/>
        <w:gridCol w:w="800"/>
        <w:gridCol w:w="1054"/>
        <w:gridCol w:w="2434"/>
        <w:gridCol w:w="2671"/>
      </w:tblGrid>
      <w:tr w:rsidR="00BA4466" w14:paraId="7D4A05BB" w14:textId="77777777">
        <w:trPr>
          <w:trHeight w:val="660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9600C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批次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04858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专业号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A85B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专业名称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2F72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学科门类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6191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专业组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F70E8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学费（元</w:t>
            </w:r>
            <w:r>
              <w:rPr>
                <w:rStyle w:val="font41"/>
                <w:lang w:bidi="ar"/>
              </w:rPr>
              <w:t>/</w:t>
            </w:r>
            <w:r>
              <w:rPr>
                <w:rStyle w:val="font11"/>
                <w:rFonts w:hint="default"/>
                <w:lang w:bidi="ar"/>
              </w:rPr>
              <w:t>学年）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0593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住宿费（元/学年）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61FE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490FD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类型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C5383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公共课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9965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专业基础课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B499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专业综合课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C234E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校考专业综合课参考书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420C4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备注</w:t>
            </w:r>
          </w:p>
        </w:tc>
      </w:tr>
      <w:tr w:rsidR="00BA4466" w14:paraId="7F92ED3F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6CC2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2FFE2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001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90DD3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汉语言文学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8B51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文学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EAD3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01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B8EC4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D4891C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C6762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1C97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3964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BE53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大学语文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B897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汉语言文学学科基础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0983BD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CF068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3238C2A2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B374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2B5B8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002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27A9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英语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D2682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文学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C3F9E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02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EBA1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056D3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797E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64B3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970E6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291AD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大学语文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161C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英语基础与写作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4033D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9B0AA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148594B1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847C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F162B8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003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F562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商务英语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9932B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文学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A493B3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02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37FC11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EBDD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C407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357E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7A2B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D818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大学语文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2423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英语基础与写作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89595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D21DCE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1078D658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3281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F784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004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1F198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法学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1554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法学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6C56E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03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C8551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E42EFF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E7A7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7A966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0C41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6234E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民法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3F23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法理学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518001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0B1ED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38D7030F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EA08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2385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005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8FEA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社会工作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D95A1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法学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E45FBA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04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DAC34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29980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5672A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0062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CA780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5C25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4E61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民法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7B100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法理学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34F3A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69EE42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32351107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8215F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51F0C9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006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BEB5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行政管理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5048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DD6D5A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05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2939F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29980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6F161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A4AEB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777DD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BB3E8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EE51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CF7B0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行政管理学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AF829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F85579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4247E715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FC1C4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9B8AB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007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FCD87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公共关系学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A07AA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2E83F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05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C1F2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29980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90F2E3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79E54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4E366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9B1D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E888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7875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行政管理学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DEFCE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B0EE1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41165DAB" w14:textId="77777777">
        <w:trPr>
          <w:trHeight w:val="771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D2F8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lastRenderedPageBreak/>
              <w:t>批次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3D23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专业号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97FC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专业名称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14A5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学科门类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0514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专业组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FC31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学费（元</w:t>
            </w:r>
            <w:r>
              <w:rPr>
                <w:rStyle w:val="font41"/>
                <w:lang w:bidi="ar"/>
              </w:rPr>
              <w:t>/</w:t>
            </w:r>
            <w:r>
              <w:rPr>
                <w:rStyle w:val="font11"/>
                <w:rFonts w:hint="default"/>
                <w:lang w:bidi="ar"/>
              </w:rPr>
              <w:t>学年）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7B91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住宿费（元/学年）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4FE4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BC31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类型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5073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公共课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82C10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专业基础课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A05BC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专业综合课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05852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校考专业综合课参考书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8561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备注</w:t>
            </w:r>
          </w:p>
        </w:tc>
      </w:tr>
      <w:tr w:rsidR="00BA4466" w14:paraId="278CB4D1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EA4F2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63A33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008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3569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人力资源管理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BFEA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42C4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06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D9824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73401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BDE5F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3B42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844E1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3892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DC6C9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人力资源管理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F345D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8D04B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4CC5C154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03AA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1561B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009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4359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工商管理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FAE6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CBB202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07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3325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BB312F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06809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568C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FA89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93FD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63C4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市场营销学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983748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D24BF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3009F9AD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669B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36213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010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44151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市场营销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518E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9C739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07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91934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29980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1D411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603C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BC0B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419DD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BCF0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C28E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市场营销学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FF4659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5047A7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795F183E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4891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16D42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011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993B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电子商务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B09D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89E17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08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297E1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02B0F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B1178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B366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A001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9483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DA2E1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电子商务概论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B5DF2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904FE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1AD11469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0A125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C76D2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012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C630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物流管理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92B55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90071F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08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2BDAF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29980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803D13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0E0DE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21D0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3186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9CFC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DDA8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电子商务概论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AF1F4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CD5F19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61E8EE5F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66E7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D3A7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013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CE6D3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会计学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1E40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1BF7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09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51082F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76A6B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1FA8B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FBCC9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4C537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99C07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0162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基础会计学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CCBD34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56146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489E45B4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1C383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88488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014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F90C3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审计学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BD262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89498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09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46B3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F2558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57D72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0AC6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F1A10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630F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5F5D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基础会计学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CF0808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384ED3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7EE3E745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E1EF9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44682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015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60DB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财务管理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61A6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F6F2D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09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67514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24773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E3FA0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9181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20B2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89B7F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635F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基础会计学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20006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9CCD1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441429E8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CF8C5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81C578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016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8B896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工商管理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4E4C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99C83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10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66936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39D114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E910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A001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EBF2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7605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17DE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市场营销学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79D1DC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BF8A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创新班</w:t>
            </w:r>
          </w:p>
        </w:tc>
      </w:tr>
      <w:tr w:rsidR="00BA4466" w14:paraId="37778AFE" w14:textId="77777777">
        <w:trPr>
          <w:trHeight w:val="966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7B3E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lastRenderedPageBreak/>
              <w:t>批次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5E98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专业号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2CDBD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专业名称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C363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学科门类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A48C1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专业组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DEF8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学费（元</w:t>
            </w:r>
            <w:r>
              <w:rPr>
                <w:rStyle w:val="font41"/>
                <w:lang w:bidi="ar"/>
              </w:rPr>
              <w:t>/</w:t>
            </w:r>
            <w:r>
              <w:rPr>
                <w:rStyle w:val="font11"/>
                <w:rFonts w:hint="default"/>
                <w:lang w:bidi="ar"/>
              </w:rPr>
              <w:t>学年）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53B6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住宿费（元/学年）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6E28F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1AA8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类型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7350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公共课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73EEC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专业基础课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20EA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专业综合课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A11E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校考专业综合课参考书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9EED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备注</w:t>
            </w:r>
          </w:p>
        </w:tc>
      </w:tr>
      <w:tr w:rsidR="00BA4466" w14:paraId="401A691F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900C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83CEC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017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99DC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国际经济与贸易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9F44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经济学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CFAA04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11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6BD41A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88E65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4CD1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CBD9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28E4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129B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经济学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7422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国际贸易理论与实务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9CEC1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D36BE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13624326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DC336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3228D4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018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30AF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金融工程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F22EA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经济学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0D40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12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388B6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29FDE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1357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926F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3C9F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65D1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经济学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6B6BB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金融学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4251CF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FCF2D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4F122E0B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DE0A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C5048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019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B938B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经济学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498A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经济学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CD427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12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0FD0A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29980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4C6A5A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FAF1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0042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F785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F44D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经济学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045F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金融学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801B9C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9DEDD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29541556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4F7F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8172A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020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49C9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投资学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007C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经济学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ACCC13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12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B4CC2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8C27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C4E83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00EB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47BB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5FE36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经济学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7806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金融学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AD6FF1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BDD4F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46E84E8D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8D33A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21AE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021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EBF7C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经济统计学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9270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经济学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4354B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12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5480F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76788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9D260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702E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8783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90CB4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经济学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16BB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金融学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5D98C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C83C17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1F74B6C6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2C3A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C1AAEA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022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23F0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税收学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018F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经济学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77B70C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12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55F07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29980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731037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0B22D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3DAB1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FBA5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FCA84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经济学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70EB5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金融学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0C0587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A885D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753ADD47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71D0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9FA11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023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B297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互联网金融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76387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经济学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2DAD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12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AFC6E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A5719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7281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7462B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EE61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418E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经济学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07175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金融学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8B5AC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6BD40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44F05312" w14:textId="77777777">
        <w:trPr>
          <w:trHeight w:val="1838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A609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6C4D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024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1DD3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计算机科学与技术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9615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工学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27829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13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CA6264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34980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313C7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E474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360D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B8E6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9AA5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高等数学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71723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计算机基础与程序设计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1187F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AB34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创新卓越班；培养</w:t>
            </w:r>
            <w:r>
              <w:rPr>
                <w:rStyle w:val="font31"/>
                <w:lang w:bidi="ar"/>
              </w:rPr>
              <w:t>AI</w:t>
            </w:r>
            <w:r>
              <w:rPr>
                <w:rStyle w:val="font21"/>
                <w:rFonts w:hint="default"/>
                <w:lang w:bidi="ar"/>
              </w:rPr>
              <w:t>与大模型应用人才，具体培养模式和学习费用请查看学校网站</w:t>
            </w:r>
          </w:p>
        </w:tc>
      </w:tr>
      <w:tr w:rsidR="00BA4466" w14:paraId="382523D5" w14:textId="77777777">
        <w:trPr>
          <w:trHeight w:val="814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9140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lastRenderedPageBreak/>
              <w:t>批次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4225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专业号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7E53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专业名称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6C67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学科门类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7AE9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专业组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24256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学费（元</w:t>
            </w:r>
            <w:r>
              <w:rPr>
                <w:rStyle w:val="font41"/>
                <w:lang w:bidi="ar"/>
              </w:rPr>
              <w:t>/</w:t>
            </w:r>
            <w:r>
              <w:rPr>
                <w:rStyle w:val="font11"/>
                <w:rFonts w:hint="default"/>
                <w:lang w:bidi="ar"/>
              </w:rPr>
              <w:t>学年）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BE1E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住宿费（元/学年）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6912C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A118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类型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5EB8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公共课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5FC14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专业基础课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E5CE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专业综合课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E055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校考专业综合课参考书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5D144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备注</w:t>
            </w:r>
          </w:p>
        </w:tc>
      </w:tr>
      <w:tr w:rsidR="00BA4466" w14:paraId="664D53AC" w14:textId="77777777">
        <w:trPr>
          <w:trHeight w:val="55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2824F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00C47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025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3120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软件工程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5560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工学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759DC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14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609CCB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34980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BDD4C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875E2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2736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4646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4C34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高等数学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9731F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计算机基础与程序设计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C813D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208F7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创新卓越班；培养</w:t>
            </w:r>
            <w:r>
              <w:rPr>
                <w:rStyle w:val="font31"/>
                <w:lang w:bidi="ar"/>
              </w:rPr>
              <w:t>AI</w:t>
            </w:r>
            <w:r>
              <w:rPr>
                <w:rStyle w:val="font21"/>
                <w:rFonts w:hint="default"/>
                <w:lang w:bidi="ar"/>
              </w:rPr>
              <w:t>与大模型应用人才，具体培养模式和学习费用请查看学校网站</w:t>
            </w:r>
          </w:p>
        </w:tc>
      </w:tr>
      <w:tr w:rsidR="00BA4466" w14:paraId="4B9D4EE6" w14:textId="77777777">
        <w:trPr>
          <w:trHeight w:val="810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3F30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C0D994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026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A77CC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电子信息科学与技术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E769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工学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C71F0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15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3934C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34980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2D7117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4600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BC2E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C2B3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C4100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高等数学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F4BD5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电子技术基础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1A3C40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052A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创新卓越班；培养大模型应用与智能机器人技术人才，具体培养模式和学习费用请查看学校网站</w:t>
            </w:r>
          </w:p>
        </w:tc>
      </w:tr>
      <w:tr w:rsidR="00BA4466" w14:paraId="5B59DFC4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E53E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70024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027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1EED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电气工程及其自动化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1476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工学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BC10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16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9F9824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F8F05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8D54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D36A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6A567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ED46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高等数学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F8179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电子技术基础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54473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A6F49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371B5889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F254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5BAD7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028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2C69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数字媒体技术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C605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工学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9686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17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1F2412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CE3F8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2A8B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F129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B0DC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BE2B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高等数学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5DFE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计算机基础与程序设计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DC2DBF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6A6FE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77701A79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5A2B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C70237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029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3A520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智能制造工程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45CB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工学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DBBDA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18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EDC3CF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3776DB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7D45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C149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738DC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E983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高等数学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1B40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计算机基础与程序设计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CBE38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5E5D4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156FF366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4379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4C389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030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8F78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人工智能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585EA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工学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CAC892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19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77B38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769B5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2B779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CF6A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6BB79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684A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高等数学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FDF1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计算机基础与程序设计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B5C4D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302796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18652B4F" w14:textId="77777777">
        <w:trPr>
          <w:trHeight w:val="55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FD16D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93B93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031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573C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人工智能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4682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工学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EB735C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20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8A185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34980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D0E1A2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94B7E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BA6D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2AC52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1307F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高等数学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39C3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计算机基础与程序设计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4F91CA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BD8F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创新卓越班；培养</w:t>
            </w:r>
            <w:r>
              <w:rPr>
                <w:rStyle w:val="font31"/>
                <w:lang w:bidi="ar"/>
              </w:rPr>
              <w:t>AI</w:t>
            </w:r>
            <w:r>
              <w:rPr>
                <w:rStyle w:val="font21"/>
                <w:rFonts w:hint="default"/>
                <w:lang w:bidi="ar"/>
              </w:rPr>
              <w:t>算法、架构计算人才，具体培养模式和学习费用请查看学校网站</w:t>
            </w:r>
          </w:p>
        </w:tc>
      </w:tr>
      <w:tr w:rsidR="00BA4466" w14:paraId="0017A3EB" w14:textId="77777777">
        <w:trPr>
          <w:trHeight w:val="942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51FD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lastRenderedPageBreak/>
              <w:t>批次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74EC7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专业号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A3FC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专业名称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932BA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学科门类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3392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专业组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C08DE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学费（元</w:t>
            </w:r>
            <w:r>
              <w:rPr>
                <w:rStyle w:val="font41"/>
                <w:lang w:bidi="ar"/>
              </w:rPr>
              <w:t>/</w:t>
            </w:r>
            <w:r>
              <w:rPr>
                <w:rStyle w:val="font11"/>
                <w:rFonts w:hint="default"/>
                <w:lang w:bidi="ar"/>
              </w:rPr>
              <w:t>学年）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E4EF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住宿费（元/学年）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E797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4A493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类型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D6A5F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公共课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BA42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专业基础课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F4A4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专业综合课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ACD10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校考专业综合课参考书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25642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备注</w:t>
            </w:r>
          </w:p>
        </w:tc>
      </w:tr>
      <w:tr w:rsidR="00BA4466" w14:paraId="3FFA8405" w14:textId="77777777">
        <w:trPr>
          <w:trHeight w:val="540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6C51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C1DCA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032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F65E1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数据科学与大数据技术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FA7C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工学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579A8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21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7E6EBE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34980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3D2A9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5C21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31DE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BC9E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4D28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高等数学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D3EC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计算机基础与程序设计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8F767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B510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创新卓越班；培养大数据应用开发人才，具体培养模式和学习费用请查看学校网站</w:t>
            </w:r>
          </w:p>
        </w:tc>
      </w:tr>
      <w:tr w:rsidR="00BA4466" w14:paraId="15CB01CF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3BD53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104A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033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342F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艺术设计学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15DD8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艺术学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7C5108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22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EBBD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FF3AB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7C43A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87E8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FFF5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69FFD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艺术概论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2FA6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设计基础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14C3B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AFF3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不招色盲色弱</w:t>
            </w:r>
          </w:p>
        </w:tc>
      </w:tr>
      <w:tr w:rsidR="00BA4466" w14:paraId="7F6BBFFE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36DA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505D7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034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7D4E1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服装与服饰设计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65EAA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艺术学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711FE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22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CA03F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8E8BB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5E0F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E94B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DC154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F283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艺术概论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4E9CA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设计基础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44041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7FD5A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不招色盲色弱</w:t>
            </w:r>
          </w:p>
        </w:tc>
      </w:tr>
      <w:tr w:rsidR="00BA4466" w14:paraId="1EDB88F0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74AB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40182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035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11C7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学前教育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65ACD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教育学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351A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23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E2539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AC891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72C7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5ECD0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9233E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32361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教育理论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891DA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学前教育基础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CD3499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B1670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15A93B66" w14:textId="77777777">
        <w:trPr>
          <w:trHeight w:val="840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FCD75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68BC2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036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E721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网络与新媒体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3B580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文学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F6B3BF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24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2DA2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B89F9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85160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E74E6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校考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FAF6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264F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大学语文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FDF6D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网络与新媒体概论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AB4CC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《新媒体概论》（第</w:t>
            </w:r>
            <w:r>
              <w:rPr>
                <w:rStyle w:val="font31"/>
                <w:lang w:bidi="ar"/>
              </w:rPr>
              <w:t>4</w:t>
            </w:r>
            <w:r>
              <w:rPr>
                <w:rStyle w:val="font21"/>
                <w:rFonts w:hint="default"/>
                <w:lang w:bidi="ar"/>
              </w:rPr>
              <w:t>版），中国人民大学出版社，匡文波，</w:t>
            </w:r>
            <w:r>
              <w:rPr>
                <w:rStyle w:val="font31"/>
                <w:lang w:bidi="ar"/>
              </w:rPr>
              <w:t>2024</w:t>
            </w:r>
            <w:r>
              <w:rPr>
                <w:rStyle w:val="font21"/>
                <w:rFonts w:hint="default"/>
                <w:lang w:bidi="ar"/>
              </w:rPr>
              <w:t>年</w:t>
            </w:r>
            <w:r>
              <w:rPr>
                <w:rStyle w:val="font31"/>
                <w:lang w:bidi="ar"/>
              </w:rPr>
              <w:t>07</w:t>
            </w:r>
            <w:r>
              <w:rPr>
                <w:rStyle w:val="font21"/>
                <w:rFonts w:hint="default"/>
                <w:lang w:bidi="ar"/>
              </w:rPr>
              <w:t>月</w:t>
            </w:r>
            <w:r>
              <w:rPr>
                <w:rStyle w:val="font31"/>
                <w:lang w:bidi="ar"/>
              </w:rPr>
              <w:t xml:space="preserve"> </w:t>
            </w:r>
            <w:r>
              <w:rPr>
                <w:rStyle w:val="font21"/>
                <w:rFonts w:hint="default"/>
                <w:lang w:bidi="ar"/>
              </w:rPr>
              <w:t>，</w:t>
            </w:r>
            <w:r>
              <w:rPr>
                <w:rStyle w:val="font31"/>
                <w:lang w:bidi="ar"/>
              </w:rPr>
              <w:t>9787300330495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C9EB4A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0918EFAD" w14:textId="77777777">
        <w:trPr>
          <w:trHeight w:val="112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2B4C0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9794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037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D12F9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信息资源管理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9B3A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A3785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25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24E15F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082D1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2000-2300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E825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广州校区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07A52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校考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CA4C0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43F7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5DE1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信息资源管理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2DB6E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《信息资源管理》（第五版）</w:t>
            </w:r>
            <w:r>
              <w:rPr>
                <w:rStyle w:val="font31"/>
                <w:lang w:bidi="ar"/>
              </w:rPr>
              <w:t xml:space="preserve"> </w:t>
            </w:r>
            <w:r>
              <w:rPr>
                <w:rStyle w:val="font21"/>
                <w:rFonts w:hint="default"/>
                <w:lang w:bidi="ar"/>
              </w:rPr>
              <w:t>，张凯编，清华大学出版社，</w:t>
            </w:r>
            <w:r>
              <w:rPr>
                <w:rStyle w:val="font31"/>
                <w:lang w:bidi="ar"/>
              </w:rPr>
              <w:t>2024</w:t>
            </w:r>
            <w:r>
              <w:rPr>
                <w:rStyle w:val="font21"/>
                <w:rFonts w:hint="default"/>
                <w:lang w:bidi="ar"/>
              </w:rPr>
              <w:t>年，</w:t>
            </w:r>
            <w:r>
              <w:rPr>
                <w:rStyle w:val="font31"/>
                <w:lang w:bidi="ar"/>
              </w:rPr>
              <w:t>ISBN</w:t>
            </w:r>
            <w:r>
              <w:rPr>
                <w:rStyle w:val="font21"/>
                <w:rFonts w:hint="default"/>
                <w:lang w:bidi="ar"/>
              </w:rPr>
              <w:t>：</w:t>
            </w:r>
            <w:r>
              <w:rPr>
                <w:rStyle w:val="font31"/>
                <w:lang w:bidi="ar"/>
              </w:rPr>
              <w:t>9787302672098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6984F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弱视慎报</w:t>
            </w:r>
          </w:p>
        </w:tc>
      </w:tr>
      <w:tr w:rsidR="00BA4466" w14:paraId="4146E6E1" w14:textId="77777777">
        <w:trPr>
          <w:trHeight w:val="810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0E5AB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C4492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038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4FCA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健康服务与管理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23C8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63E92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26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7F9F7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09DB54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2000-2300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023E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广州校区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1784C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校考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2194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7405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383C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健康管理学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26B7A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《健康管理学》郭姣编，人民卫生出版社，第一版，2020年，ISBN：9787117295086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A660E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弱视慎报</w:t>
            </w:r>
          </w:p>
        </w:tc>
      </w:tr>
      <w:tr w:rsidR="00BA4466" w14:paraId="54E9277E" w14:textId="77777777">
        <w:trPr>
          <w:trHeight w:val="1110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C504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lastRenderedPageBreak/>
              <w:t>批次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16484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专业号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9F71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专业名称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BBF3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学科门类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17861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专业组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907F4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学费（元</w:t>
            </w:r>
            <w:r>
              <w:rPr>
                <w:rStyle w:val="font41"/>
                <w:lang w:bidi="ar"/>
              </w:rPr>
              <w:t>/</w:t>
            </w:r>
            <w:r>
              <w:rPr>
                <w:rStyle w:val="font11"/>
                <w:rFonts w:hint="default"/>
                <w:lang w:bidi="ar"/>
              </w:rPr>
              <w:t>学年）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B00D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住宿费（元/学年）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9C29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130D1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类型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7C70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公共课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226DD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专业基础课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94E6B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专业综合课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7B38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校考专业综合课参考书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C7A7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备注</w:t>
            </w:r>
          </w:p>
        </w:tc>
      </w:tr>
      <w:tr w:rsidR="00BA4466" w14:paraId="4013EFA1" w14:textId="77777777">
        <w:trPr>
          <w:trHeight w:val="1110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96A58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65B1B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039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C045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护理学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20E6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医学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DB7B3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27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6ED61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6FC42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2000-2300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B2E8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广州校区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7BAF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校考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0AE5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F1FFB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生理学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A0607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护理学基础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6B8A5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《新编护理学基础》（第四版），人民卫生出版社，曹梅娟、王克芳，</w:t>
            </w:r>
            <w:r>
              <w:rPr>
                <w:rStyle w:val="font31"/>
                <w:lang w:bidi="ar"/>
              </w:rPr>
              <w:t>2022</w:t>
            </w:r>
            <w:r>
              <w:rPr>
                <w:rStyle w:val="font21"/>
                <w:rFonts w:hint="default"/>
                <w:lang w:bidi="ar"/>
              </w:rPr>
              <w:t>年，</w:t>
            </w:r>
            <w:r>
              <w:rPr>
                <w:rStyle w:val="font31"/>
                <w:lang w:bidi="ar"/>
              </w:rPr>
              <w:t>9787117328975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709B0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须取得普通专科护理、助产专业学历，或取得人力资源和社会保障、卫生健康行政部门颁发的护理初级（士）专业技术资格证书，色盲色弱慎报</w:t>
            </w:r>
          </w:p>
        </w:tc>
      </w:tr>
      <w:tr w:rsidR="00BA4466" w14:paraId="78938A6F" w14:textId="77777777">
        <w:trPr>
          <w:trHeight w:val="85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9F679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DC4A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040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C96C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药学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70F5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医学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49ED21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28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E609C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7492C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2000-2300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24DD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广州校区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D6A1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校考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95AC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274AA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生理学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F076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药学综合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0AE2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《药学导论》（第</w:t>
            </w:r>
            <w:r>
              <w:rPr>
                <w:rStyle w:val="font31"/>
                <w:lang w:bidi="ar"/>
              </w:rPr>
              <w:t>5</w:t>
            </w:r>
            <w:r>
              <w:rPr>
                <w:rStyle w:val="font21"/>
                <w:rFonts w:hint="default"/>
                <w:lang w:bidi="ar"/>
              </w:rPr>
              <w:t>版），人民卫生出版社，毕开顺，</w:t>
            </w:r>
            <w:r>
              <w:rPr>
                <w:rStyle w:val="font31"/>
                <w:lang w:bidi="ar"/>
              </w:rPr>
              <w:t>2023</w:t>
            </w:r>
            <w:r>
              <w:rPr>
                <w:rStyle w:val="font21"/>
                <w:rFonts w:hint="default"/>
                <w:lang w:bidi="ar"/>
              </w:rPr>
              <w:t>年</w:t>
            </w:r>
            <w:r>
              <w:rPr>
                <w:rStyle w:val="font31"/>
                <w:lang w:bidi="ar"/>
              </w:rPr>
              <w:t>6</w:t>
            </w:r>
            <w:r>
              <w:rPr>
                <w:rStyle w:val="font21"/>
                <w:rFonts w:hint="default"/>
                <w:lang w:bidi="ar"/>
              </w:rPr>
              <w:t>月，</w:t>
            </w:r>
            <w:r>
              <w:rPr>
                <w:rStyle w:val="font31"/>
                <w:lang w:bidi="ar"/>
              </w:rPr>
              <w:t>ISBN</w:t>
            </w:r>
            <w:r>
              <w:rPr>
                <w:rStyle w:val="font21"/>
                <w:rFonts w:hint="default"/>
                <w:lang w:bidi="ar"/>
              </w:rPr>
              <w:t>：</w:t>
            </w:r>
            <w:r>
              <w:rPr>
                <w:rStyle w:val="font31"/>
                <w:lang w:bidi="ar"/>
              </w:rPr>
              <w:t>9787117348621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5C6E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须取得药学专业学历，不招色盲色弱，聋哑人士、嗅觉迟钝考生慎重报考</w:t>
            </w:r>
          </w:p>
        </w:tc>
      </w:tr>
      <w:tr w:rsidR="00BA4466" w14:paraId="5A82E5F0" w14:textId="77777777">
        <w:trPr>
          <w:trHeight w:val="3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F478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FB781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041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8888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音乐学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CF77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艺术学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785DA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29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094AB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36980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53B63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7093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51A36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校考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5698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D021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艺术概论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2FAA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音乐学（声乐或器乐）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934D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声乐曲参考范围：《高等师范院校教材</w:t>
            </w:r>
            <w:r>
              <w:rPr>
                <w:rStyle w:val="font31"/>
                <w:sz w:val="20"/>
                <w:szCs w:val="20"/>
                <w:lang w:bidi="ar"/>
              </w:rPr>
              <w:t>“</w:t>
            </w:r>
            <w:r>
              <w:rPr>
                <w:rStyle w:val="font21"/>
                <w:rFonts w:hint="default"/>
                <w:sz w:val="20"/>
                <w:szCs w:val="20"/>
                <w:lang w:bidi="ar"/>
              </w:rPr>
              <w:t>声乐曲选集</w:t>
            </w:r>
            <w:r>
              <w:rPr>
                <w:rStyle w:val="font31"/>
                <w:sz w:val="20"/>
                <w:szCs w:val="20"/>
                <w:lang w:bidi="ar"/>
              </w:rPr>
              <w:t>”</w:t>
            </w:r>
            <w:r>
              <w:rPr>
                <w:rStyle w:val="font21"/>
                <w:rFonts w:hint="default"/>
                <w:sz w:val="20"/>
                <w:szCs w:val="20"/>
                <w:lang w:bidi="ar"/>
              </w:rPr>
              <w:t>》徐朗、颜蕙先编，人民音乐出版社，</w:t>
            </w:r>
            <w:r>
              <w:rPr>
                <w:rStyle w:val="font31"/>
                <w:sz w:val="20"/>
                <w:szCs w:val="20"/>
                <w:lang w:bidi="ar"/>
              </w:rPr>
              <w:t>2019</w:t>
            </w:r>
            <w:r>
              <w:rPr>
                <w:rStyle w:val="font21"/>
                <w:rFonts w:hint="default"/>
                <w:sz w:val="20"/>
                <w:szCs w:val="20"/>
                <w:lang w:bidi="ar"/>
              </w:rPr>
              <w:t>年，</w:t>
            </w:r>
            <w:r>
              <w:rPr>
                <w:rStyle w:val="font31"/>
                <w:sz w:val="20"/>
                <w:szCs w:val="20"/>
                <w:lang w:bidi="ar"/>
              </w:rPr>
              <w:t>ISBN</w:t>
            </w:r>
            <w:r>
              <w:rPr>
                <w:rStyle w:val="font21"/>
                <w:rFonts w:hint="default"/>
                <w:sz w:val="20"/>
                <w:szCs w:val="20"/>
                <w:lang w:bidi="ar"/>
              </w:rPr>
              <w:t>：</w:t>
            </w:r>
            <w:r>
              <w:rPr>
                <w:rStyle w:val="font31"/>
                <w:sz w:val="20"/>
                <w:szCs w:val="20"/>
                <w:lang w:bidi="ar"/>
              </w:rPr>
              <w:t xml:space="preserve">9787103056202 </w:t>
            </w:r>
            <w:r>
              <w:rPr>
                <w:rStyle w:val="font21"/>
                <w:rFonts w:hint="default"/>
                <w:sz w:val="20"/>
                <w:szCs w:val="20"/>
                <w:lang w:bidi="ar"/>
              </w:rPr>
              <w:t>；曲目选择范围：包括巴洛克时期、古典时期、浪漫时期、现代时期（印象派）以及中国钢琴作品中任选一首独奏作品演奏，所选择曲目均为正式出版的乐谱，其中，不包括流行音乐、轻音乐、爵士音乐以及器乐、声乐及说唱音乐的伴奏等。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CE41D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该专业有前置专业要求，考生报考时必须认真阅读招生院校的招生简章，详细了解该专业的招生要求</w:t>
            </w:r>
          </w:p>
        </w:tc>
      </w:tr>
      <w:tr w:rsidR="00BA4466" w14:paraId="033092B6" w14:textId="77777777">
        <w:trPr>
          <w:trHeight w:val="1110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2379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lastRenderedPageBreak/>
              <w:t>批次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7D37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专业号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D1068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专业名称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190EB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学科门类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6D10D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专业组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CA22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学费（元</w:t>
            </w:r>
            <w:r>
              <w:rPr>
                <w:rStyle w:val="font41"/>
                <w:lang w:bidi="ar"/>
              </w:rPr>
              <w:t>/</w:t>
            </w:r>
            <w:r>
              <w:rPr>
                <w:rStyle w:val="font11"/>
                <w:rFonts w:hint="default"/>
                <w:lang w:bidi="ar"/>
              </w:rPr>
              <w:t>学年）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5825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住宿费（元/学年）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F551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C0D3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类型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5BFA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公共课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F8C74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专业基础课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868D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专业综合课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1F67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校考专业综合课参考书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56129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备注</w:t>
            </w:r>
          </w:p>
        </w:tc>
      </w:tr>
      <w:tr w:rsidR="00BA4466" w14:paraId="38F2A2B0" w14:textId="77777777">
        <w:trPr>
          <w:trHeight w:val="1110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DDBA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62C7CB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042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F822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自然地理与资源环境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DEBEF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D08F1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30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D6805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D16B7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C69A7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0D4EA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校考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3830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61C9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高等数学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422DF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自然地理学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F9D3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《自然地理学》（第四版）；主编：伍光和等；出版社：高等教育出版社；出版日期：</w:t>
            </w:r>
            <w:r>
              <w:rPr>
                <w:rStyle w:val="font31"/>
                <w:lang w:bidi="ar"/>
              </w:rPr>
              <w:t>2018</w:t>
            </w:r>
            <w:r>
              <w:rPr>
                <w:rStyle w:val="font21"/>
                <w:rFonts w:hint="default"/>
                <w:lang w:bidi="ar"/>
              </w:rPr>
              <w:t>年</w:t>
            </w:r>
            <w:r>
              <w:rPr>
                <w:rStyle w:val="font31"/>
                <w:lang w:bidi="ar"/>
              </w:rPr>
              <w:t>11</w:t>
            </w:r>
            <w:r>
              <w:rPr>
                <w:rStyle w:val="font21"/>
                <w:rFonts w:hint="default"/>
                <w:lang w:bidi="ar"/>
              </w:rPr>
              <w:t>月；</w:t>
            </w:r>
            <w:r>
              <w:rPr>
                <w:rStyle w:val="font31"/>
                <w:lang w:bidi="ar"/>
              </w:rPr>
              <w:t>ISBN</w:t>
            </w:r>
            <w:r>
              <w:rPr>
                <w:rStyle w:val="font21"/>
                <w:rFonts w:hint="default"/>
                <w:lang w:bidi="ar"/>
              </w:rPr>
              <w:t>：</w:t>
            </w:r>
            <w:r>
              <w:rPr>
                <w:rStyle w:val="font31"/>
                <w:lang w:bidi="ar"/>
              </w:rPr>
              <w:t>9787040228762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87A22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不招色盲，请色弱的考生慎重报考；该专业无前置专业要求</w:t>
            </w:r>
          </w:p>
        </w:tc>
      </w:tr>
      <w:tr w:rsidR="00BA4466" w14:paraId="46CD7DCD" w14:textId="77777777">
        <w:trPr>
          <w:trHeight w:val="1410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80A2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21E3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043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E74A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人文地理与城乡规划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2B3EC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A68D5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9EA0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2F505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9C479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0A7C7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校考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F10A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0B6B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高等数学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D03C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人文地理学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CF2C4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《人文地理学》（第三版），高等教育出版社，周尚意</w:t>
            </w:r>
            <w:r>
              <w:rPr>
                <w:rStyle w:val="font31"/>
                <w:lang w:bidi="ar"/>
              </w:rPr>
              <w:t xml:space="preserve"> </w:t>
            </w:r>
            <w:r>
              <w:rPr>
                <w:rStyle w:val="font21"/>
                <w:rFonts w:hint="default"/>
                <w:lang w:bidi="ar"/>
              </w:rPr>
              <w:t>王恩涌</w:t>
            </w:r>
            <w:r>
              <w:rPr>
                <w:rStyle w:val="font31"/>
                <w:lang w:bidi="ar"/>
              </w:rPr>
              <w:t xml:space="preserve"> </w:t>
            </w:r>
            <w:r>
              <w:rPr>
                <w:rStyle w:val="font21"/>
                <w:rFonts w:hint="default"/>
                <w:lang w:bidi="ar"/>
              </w:rPr>
              <w:t>张小林</w:t>
            </w:r>
            <w:r>
              <w:rPr>
                <w:rStyle w:val="font31"/>
                <w:lang w:bidi="ar"/>
              </w:rPr>
              <w:t xml:space="preserve"> </w:t>
            </w:r>
            <w:r>
              <w:rPr>
                <w:rStyle w:val="font21"/>
                <w:rFonts w:hint="default"/>
                <w:lang w:bidi="ar"/>
              </w:rPr>
              <w:t>杨新军</w:t>
            </w:r>
            <w:r>
              <w:rPr>
                <w:rStyle w:val="font31"/>
                <w:lang w:bidi="ar"/>
              </w:rPr>
              <w:t xml:space="preserve"> </w:t>
            </w:r>
            <w:r>
              <w:rPr>
                <w:rStyle w:val="font21"/>
                <w:rFonts w:hint="default"/>
                <w:lang w:bidi="ar"/>
              </w:rPr>
              <w:t>韩茂莉</w:t>
            </w:r>
            <w:r>
              <w:rPr>
                <w:rStyle w:val="font31"/>
                <w:lang w:bidi="ar"/>
              </w:rPr>
              <w:t xml:space="preserve"> </w:t>
            </w:r>
            <w:r>
              <w:rPr>
                <w:rStyle w:val="font21"/>
                <w:rFonts w:hint="default"/>
                <w:lang w:bidi="ar"/>
              </w:rPr>
              <w:t>房艳刚</w:t>
            </w:r>
            <w:r>
              <w:rPr>
                <w:rStyle w:val="font31"/>
                <w:lang w:bidi="ar"/>
              </w:rPr>
              <w:t xml:space="preserve"> </w:t>
            </w:r>
            <w:r>
              <w:rPr>
                <w:rStyle w:val="font21"/>
                <w:rFonts w:hint="default"/>
                <w:lang w:bidi="ar"/>
              </w:rPr>
              <w:t>刘云刚</w:t>
            </w:r>
            <w:r>
              <w:rPr>
                <w:rStyle w:val="font31"/>
                <w:lang w:bidi="ar"/>
              </w:rPr>
              <w:t xml:space="preserve"> </w:t>
            </w:r>
            <w:r>
              <w:rPr>
                <w:rStyle w:val="font21"/>
                <w:rFonts w:hint="default"/>
                <w:lang w:bidi="ar"/>
              </w:rPr>
              <w:t>甄峰</w:t>
            </w:r>
            <w:r>
              <w:rPr>
                <w:rStyle w:val="font31"/>
                <w:lang w:bidi="ar"/>
              </w:rPr>
              <w:t xml:space="preserve"> </w:t>
            </w:r>
            <w:r>
              <w:rPr>
                <w:rStyle w:val="font21"/>
                <w:rFonts w:hint="default"/>
                <w:lang w:bidi="ar"/>
              </w:rPr>
              <w:t>张华，</w:t>
            </w:r>
            <w:r>
              <w:rPr>
                <w:rStyle w:val="font31"/>
                <w:lang w:bidi="ar"/>
              </w:rPr>
              <w:t>2024</w:t>
            </w:r>
            <w:r>
              <w:rPr>
                <w:rStyle w:val="font21"/>
                <w:rFonts w:hint="default"/>
                <w:lang w:bidi="ar"/>
              </w:rPr>
              <w:t>年，</w:t>
            </w:r>
            <w:r>
              <w:rPr>
                <w:rStyle w:val="font31"/>
                <w:lang w:bidi="ar"/>
              </w:rPr>
              <w:t>9787040616811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D950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不招色盲，请色弱的考生慎重报考；该专业无前置专业要求</w:t>
            </w:r>
          </w:p>
        </w:tc>
      </w:tr>
      <w:tr w:rsidR="00BA4466" w14:paraId="3A723D1A" w14:textId="77777777">
        <w:trPr>
          <w:trHeight w:val="1110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BEF98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8DC1FA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044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1C1E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风景园林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733D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工学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E9D6B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32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6FF4B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DCCD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9F97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A096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校考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FBA50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0E0C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高等数学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0D1E1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风景园林规划设计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A19B8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曹磊、杨冬冬，风景园林规划设计原理，北京：中国建筑工业出版社，</w:t>
            </w:r>
            <w:r>
              <w:rPr>
                <w:rStyle w:val="font31"/>
                <w:lang w:bidi="ar"/>
              </w:rPr>
              <w:t>2021</w:t>
            </w:r>
            <w:r>
              <w:rPr>
                <w:rStyle w:val="font21"/>
                <w:rFonts w:hint="default"/>
                <w:lang w:bidi="ar"/>
              </w:rPr>
              <w:t>年。第一版，</w:t>
            </w:r>
            <w:r>
              <w:rPr>
                <w:rStyle w:val="font31"/>
                <w:lang w:bidi="ar"/>
              </w:rPr>
              <w:t xml:space="preserve"> ISBN:9787112239917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1F86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不招色盲，请色弱的考生慎重报考；该专业无前置专业要求</w:t>
            </w:r>
          </w:p>
        </w:tc>
      </w:tr>
      <w:tr w:rsidR="00BA4466" w14:paraId="4DD5206C" w14:textId="77777777">
        <w:trPr>
          <w:trHeight w:val="1931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17E3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DC4FE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045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5CCD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休闲体育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6757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教育学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5CF1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33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43244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84F23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2917A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CC10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校考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39C47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9B0EF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教育理论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7659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体育概论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FC4B7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《体育概论》（第三版），高等教育出版社，主编：杨文轩，陈琦，</w:t>
            </w:r>
            <w:r>
              <w:rPr>
                <w:rStyle w:val="font31"/>
                <w:lang w:bidi="ar"/>
              </w:rPr>
              <w:t>2021</w:t>
            </w:r>
            <w:r>
              <w:rPr>
                <w:rStyle w:val="font21"/>
                <w:rFonts w:hint="default"/>
                <w:lang w:bidi="ar"/>
              </w:rPr>
              <w:t>年，</w:t>
            </w:r>
            <w:r>
              <w:rPr>
                <w:rStyle w:val="font31"/>
                <w:lang w:bidi="ar"/>
              </w:rPr>
              <w:t>ISBN:9787040552829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3E42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该专业有前置专业要求，考生报考时必须认真阅读招生院校的招生简章，详细了解该专业的招生要求</w:t>
            </w:r>
          </w:p>
        </w:tc>
      </w:tr>
      <w:tr w:rsidR="00BA4466" w14:paraId="2D1EA747" w14:textId="77777777">
        <w:trPr>
          <w:trHeight w:val="1110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48E2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lastRenderedPageBreak/>
              <w:t>批次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E073A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专业号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10BE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专业名称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EA38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学科门类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E5D4D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专业组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2E6A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学费（元</w:t>
            </w:r>
            <w:r>
              <w:rPr>
                <w:rStyle w:val="font41"/>
                <w:lang w:bidi="ar"/>
              </w:rPr>
              <w:t>/</w:t>
            </w:r>
            <w:r>
              <w:rPr>
                <w:rStyle w:val="font11"/>
                <w:rFonts w:hint="default"/>
                <w:lang w:bidi="ar"/>
              </w:rPr>
              <w:t>学年）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4893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住宿费（元/学年）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DB723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DF89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类型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2C60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公共课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F0236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专业基础课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8B4EA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专业综合课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983D6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校考专业综合课参考书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0D207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备注</w:t>
            </w:r>
          </w:p>
        </w:tc>
      </w:tr>
      <w:tr w:rsidR="00BA4466" w14:paraId="657DC5A7" w14:textId="77777777">
        <w:trPr>
          <w:trHeight w:val="1110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5ED22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C5E95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046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5C22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康复治疗学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BC9F4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医学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1FEF4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34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9203E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4811E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2000-2300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3FFB9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广州校区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E51C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校考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F7B1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F24B5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生理学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D8FBF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康复治疗综合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A1FF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《康复医学》；主编：黄东锋等；出版社：西安交通大学出版社；出版日期：</w:t>
            </w:r>
            <w:r>
              <w:rPr>
                <w:rStyle w:val="font31"/>
                <w:lang w:bidi="ar"/>
              </w:rPr>
              <w:t>2023</w:t>
            </w:r>
            <w:r>
              <w:rPr>
                <w:rStyle w:val="font21"/>
                <w:rFonts w:hint="default"/>
                <w:lang w:bidi="ar"/>
              </w:rPr>
              <w:t>年</w:t>
            </w:r>
            <w:r>
              <w:rPr>
                <w:rStyle w:val="font31"/>
                <w:lang w:bidi="ar"/>
              </w:rPr>
              <w:t>8</w:t>
            </w:r>
            <w:r>
              <w:rPr>
                <w:rStyle w:val="font21"/>
                <w:rFonts w:hint="default"/>
                <w:lang w:bidi="ar"/>
              </w:rPr>
              <w:t>月；</w:t>
            </w:r>
            <w:r>
              <w:rPr>
                <w:rStyle w:val="font31"/>
                <w:lang w:bidi="ar"/>
              </w:rPr>
              <w:t>ISBN</w:t>
            </w:r>
            <w:r>
              <w:rPr>
                <w:rStyle w:val="font21"/>
                <w:rFonts w:hint="default"/>
                <w:lang w:bidi="ar"/>
              </w:rPr>
              <w:t>编码：</w:t>
            </w:r>
            <w:r>
              <w:rPr>
                <w:rStyle w:val="font31"/>
                <w:lang w:bidi="ar"/>
              </w:rPr>
              <w:t>978756933038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9472C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不招色盲色弱；该专业有前置专业要求，考生报考时必须认真阅读招生院校的招生简章，详细了解该专业的招生要求</w:t>
            </w:r>
          </w:p>
        </w:tc>
      </w:tr>
      <w:tr w:rsidR="00BA4466" w14:paraId="4EBAE3CE" w14:textId="77777777">
        <w:trPr>
          <w:trHeight w:val="840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FDD97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8AA41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047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D882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听力与言语康复学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FCE9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医学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529CB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35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8B6EE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D553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2000-2300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5C7DD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广州校区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D2C0E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校考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9FFB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FC80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生理学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70E56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耳鼻咽喉疾病概要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9313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《耳鼻咽喉疾病概要》，郑亿庆，人民卫生出版社，</w:t>
            </w:r>
            <w:r>
              <w:rPr>
                <w:rStyle w:val="font31"/>
                <w:lang w:bidi="ar"/>
              </w:rPr>
              <w:t>2019</w:t>
            </w:r>
            <w:r>
              <w:rPr>
                <w:rStyle w:val="font21"/>
                <w:rFonts w:hint="default"/>
                <w:lang w:bidi="ar"/>
              </w:rPr>
              <w:t>年，</w:t>
            </w:r>
            <w:r>
              <w:rPr>
                <w:rStyle w:val="font31"/>
                <w:lang w:bidi="ar"/>
              </w:rPr>
              <w:t xml:space="preserve">ISBN </w:t>
            </w:r>
            <w:r>
              <w:rPr>
                <w:rStyle w:val="font21"/>
                <w:rFonts w:hint="default"/>
                <w:lang w:bidi="ar"/>
              </w:rPr>
              <w:t>：</w:t>
            </w:r>
            <w:r>
              <w:rPr>
                <w:rStyle w:val="font31"/>
                <w:lang w:bidi="ar"/>
              </w:rPr>
              <w:t>9787117288880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6E8B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不招色盲色弱；该专业有前置专业要求，考生报考时必须认真阅读招生院校的招生简章，详细了解该专业的招生要求</w:t>
            </w:r>
          </w:p>
        </w:tc>
      </w:tr>
      <w:tr w:rsidR="00BA4466" w14:paraId="2C225A85" w14:textId="77777777">
        <w:trPr>
          <w:trHeight w:val="1380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219E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1C5012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048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376EB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医学影像技术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34B8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医学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69633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36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672E9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70E178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2000-2300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FC4E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广州校区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700E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校考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3AC5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4135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生理学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E1CEA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医学影像物理学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5F7A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《医学影像物理学》（第五版）；主编：童家明；出版社：人民卫生出版社；出版日期：</w:t>
            </w:r>
            <w:r>
              <w:rPr>
                <w:rStyle w:val="font31"/>
                <w:lang w:bidi="ar"/>
              </w:rPr>
              <w:t>2022</w:t>
            </w:r>
            <w:r>
              <w:rPr>
                <w:rStyle w:val="font21"/>
                <w:rFonts w:hint="default"/>
                <w:lang w:bidi="ar"/>
              </w:rPr>
              <w:t>年年</w:t>
            </w:r>
            <w:r>
              <w:rPr>
                <w:rStyle w:val="font31"/>
                <w:lang w:bidi="ar"/>
              </w:rPr>
              <w:t>5</w:t>
            </w:r>
            <w:r>
              <w:rPr>
                <w:rStyle w:val="font21"/>
                <w:rFonts w:hint="default"/>
                <w:lang w:bidi="ar"/>
              </w:rPr>
              <w:t>月；</w:t>
            </w:r>
            <w:r>
              <w:rPr>
                <w:rStyle w:val="font31"/>
                <w:lang w:bidi="ar"/>
              </w:rPr>
              <w:t>ISBN:9789117330268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7AEF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不招色盲色弱；该专业有前置专业要求，考生报考时必须认真阅读招生院校的招生简章，详细了解该专业的招生要求</w:t>
            </w:r>
          </w:p>
        </w:tc>
      </w:tr>
      <w:tr w:rsidR="00BA4466" w14:paraId="3D83FD96" w14:textId="77777777">
        <w:trPr>
          <w:trHeight w:val="244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0BE37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普通批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5B65F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049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E7B56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生物医学工程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F2DF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工学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FB5CE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37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29557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488499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2000-2300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6B174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广州校区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3F505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校考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6834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627C4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高等数学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82570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模拟电子技术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E5C4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《模拟电子技术基础》（第六版）；主编：华成英；出版社：中国教育出版传媒集团；出版日期：</w:t>
            </w:r>
            <w:r>
              <w:rPr>
                <w:rStyle w:val="font31"/>
                <w:lang w:bidi="ar"/>
              </w:rPr>
              <w:t>2023</w:t>
            </w:r>
            <w:r>
              <w:rPr>
                <w:rStyle w:val="font21"/>
                <w:rFonts w:hint="default"/>
                <w:lang w:bidi="ar"/>
              </w:rPr>
              <w:t>年</w:t>
            </w:r>
            <w:r>
              <w:rPr>
                <w:rStyle w:val="font31"/>
                <w:lang w:bidi="ar"/>
              </w:rPr>
              <w:t>2</w:t>
            </w:r>
            <w:r>
              <w:rPr>
                <w:rStyle w:val="font21"/>
                <w:rFonts w:hint="default"/>
                <w:lang w:bidi="ar"/>
              </w:rPr>
              <w:t>月；</w:t>
            </w:r>
            <w:r>
              <w:rPr>
                <w:rStyle w:val="font31"/>
                <w:lang w:bidi="ar"/>
              </w:rPr>
              <w:t>ISBN</w:t>
            </w:r>
            <w:r>
              <w:rPr>
                <w:rStyle w:val="font21"/>
                <w:rFonts w:hint="default"/>
                <w:lang w:bidi="ar"/>
              </w:rPr>
              <w:t>：</w:t>
            </w:r>
            <w:r>
              <w:rPr>
                <w:rStyle w:val="font31"/>
                <w:lang w:bidi="ar"/>
              </w:rPr>
              <w:t>9787040595338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FAEB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不招色盲色弱；该专业有前置专业要求，考生报考时必须认真阅读招生院校的招生简章，详细了解该专业的招生要求</w:t>
            </w:r>
          </w:p>
        </w:tc>
      </w:tr>
      <w:tr w:rsidR="00BA4466" w14:paraId="27FBD64C" w14:textId="77777777">
        <w:trPr>
          <w:trHeight w:val="1117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36EE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lastRenderedPageBreak/>
              <w:t>批次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4C56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专业号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80E99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专业名称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C451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学科门类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378AE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专业组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C476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学费（元</w:t>
            </w:r>
            <w:r>
              <w:rPr>
                <w:rStyle w:val="font41"/>
                <w:lang w:bidi="ar"/>
              </w:rPr>
              <w:t>/</w:t>
            </w:r>
            <w:r>
              <w:rPr>
                <w:rStyle w:val="font11"/>
                <w:rFonts w:hint="default"/>
                <w:lang w:bidi="ar"/>
              </w:rPr>
              <w:t>学年）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6AEF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住宿费（元/学年）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8A0F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629D9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类型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B225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公共课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64AC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专业基础课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CE3A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专业综合课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022A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校考专业综合课参考书</w:t>
            </w: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25CF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备注</w:t>
            </w:r>
          </w:p>
        </w:tc>
      </w:tr>
      <w:tr w:rsidR="00BA4466" w14:paraId="45455334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6812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建档立卡批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AAA48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050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24154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汉语言文学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C896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文学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513C5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38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DEF5E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C101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6F4F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63C7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1288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D099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大学语文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27C1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汉语言文学学科基础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DB1448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233D8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116AD4FB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BCA2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建档立卡批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B18F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051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9E5A3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英语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E0C9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文学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33DF6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39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13F964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5F2A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88567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065B2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4963D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24ED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大学语文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E1B547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英语基础与写作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B7767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B26203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3345E072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724C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建档立卡批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DDD3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052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F0AFD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法学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3898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法学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51CC0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40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8BAB5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B3F5E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2AD2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31D0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6AE14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B0EB70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民法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5DFF3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法理学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366FF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371DE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4351346B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3B8A8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建档立卡批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23F7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053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3083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工商管理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B626D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DD39F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41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095B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231DD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055F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AE931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6F75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9BEBC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0B2C6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市场营销学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D3303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6373BB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2B132E66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52A5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建档立卡批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0A1B8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054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490EC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会计学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2FA8B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07E94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42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86E76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E8692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FC2EF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36E5E5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D9E4F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CBBA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管理学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50D62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基础会计学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4C200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2736C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4466" w14:paraId="1C2650A5" w14:textId="77777777">
        <w:trPr>
          <w:trHeight w:val="285"/>
          <w:jc w:val="center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5AA9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建档立卡批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6375F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055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9966A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数字媒体技术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2505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工学</w:t>
            </w:r>
          </w:p>
        </w:tc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370CF5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43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351E8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31980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12D89" w14:textId="77777777" w:rsidR="00BA4466" w:rsidRDefault="00000000">
            <w:pPr>
              <w:widowControl/>
              <w:jc w:val="center"/>
              <w:textAlignment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kern w:val="0"/>
                <w:sz w:val="22"/>
                <w:szCs w:val="22"/>
                <w:lang w:bidi="ar"/>
              </w:rPr>
              <w:t>3180-3180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8EF13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东莞校区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E846A6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省统考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82899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政治理论</w:t>
            </w:r>
            <w:r>
              <w:rPr>
                <w:rStyle w:val="font31"/>
                <w:lang w:bidi="ar"/>
              </w:rPr>
              <w:t>,</w:t>
            </w:r>
            <w:r>
              <w:rPr>
                <w:rStyle w:val="font21"/>
                <w:rFonts w:hint="default"/>
                <w:lang w:bidi="ar"/>
              </w:rPr>
              <w:t>英语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FA9DE3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高等数学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E7ABF" w14:textId="77777777" w:rsidR="00BA4466" w:rsidRDefault="00000000">
            <w:pPr>
              <w:widowControl/>
              <w:jc w:val="center"/>
              <w:textAlignment w:val="center"/>
              <w:rPr>
                <w:rFonts w:ascii="宋体" w:hAnsi="宋体" w:cs="宋体" w:hint="eastAsia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计算机基础与程序设计</w:t>
            </w:r>
          </w:p>
        </w:tc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13F6D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22CA8" w14:textId="77777777" w:rsidR="00BA4466" w:rsidRDefault="00BA4466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</w:tbl>
    <w:p w14:paraId="271DBFDC" w14:textId="77777777" w:rsidR="00BA4466" w:rsidRDefault="00BA4466">
      <w:pPr>
        <w:ind w:leftChars="200" w:left="420" w:firstLineChars="200" w:firstLine="640"/>
        <w:jc w:val="left"/>
        <w:rPr>
          <w:rFonts w:eastAsia="黑体"/>
          <w:bCs/>
          <w:color w:val="000000"/>
          <w:kern w:val="0"/>
          <w:sz w:val="32"/>
          <w:szCs w:val="32"/>
        </w:rPr>
      </w:pPr>
    </w:p>
    <w:p w14:paraId="1E879BC7" w14:textId="77777777" w:rsidR="00BA4466" w:rsidRDefault="00000000">
      <w:pPr>
        <w:jc w:val="left"/>
        <w:rPr>
          <w:rFonts w:eastAsia="黑体"/>
          <w:bCs/>
          <w:color w:val="000000"/>
          <w:kern w:val="0"/>
          <w:sz w:val="32"/>
          <w:szCs w:val="32"/>
        </w:rPr>
      </w:pPr>
      <w:r>
        <w:rPr>
          <w:rFonts w:eastAsia="黑体" w:hint="eastAsia"/>
          <w:bCs/>
          <w:color w:val="000000"/>
          <w:kern w:val="0"/>
          <w:sz w:val="32"/>
          <w:szCs w:val="32"/>
        </w:rPr>
        <w:t>备注：</w:t>
      </w:r>
    </w:p>
    <w:p w14:paraId="343C9F13" w14:textId="77777777" w:rsidR="00BA4466" w:rsidRDefault="00000000">
      <w:pPr>
        <w:ind w:firstLineChars="200" w:firstLine="640"/>
        <w:jc w:val="left"/>
        <w:rPr>
          <w:rFonts w:eastAsia="仿宋_GB2312"/>
          <w:color w:val="000000"/>
          <w:kern w:val="0"/>
          <w:sz w:val="32"/>
          <w:szCs w:val="32"/>
          <w:lang w:bidi="ar"/>
        </w:rPr>
      </w:pPr>
      <w:r>
        <w:rPr>
          <w:rFonts w:eastAsia="仿宋_GB2312" w:hint="eastAsia"/>
          <w:color w:val="000000"/>
          <w:kern w:val="0"/>
          <w:sz w:val="32"/>
          <w:szCs w:val="32"/>
          <w:lang w:bidi="ar"/>
        </w:rPr>
        <w:t>1.</w:t>
      </w:r>
      <w:r>
        <w:rPr>
          <w:rFonts w:eastAsia="仿宋_GB2312" w:hint="eastAsia"/>
          <w:color w:val="000000"/>
          <w:kern w:val="0"/>
          <w:sz w:val="32"/>
          <w:szCs w:val="32"/>
          <w:lang w:bidi="ar"/>
        </w:rPr>
        <w:t>校考专业综合课考试大纲详见我校招生办公室官网：</w:t>
      </w:r>
      <w:r>
        <w:rPr>
          <w:rFonts w:eastAsia="仿宋_GB2312" w:hint="eastAsia"/>
          <w:color w:val="000000"/>
          <w:kern w:val="0"/>
          <w:sz w:val="32"/>
          <w:szCs w:val="32"/>
          <w:lang w:bidi="ar"/>
        </w:rPr>
        <w:t>http://zsb.xhsysu.edu.cn</w:t>
      </w:r>
    </w:p>
    <w:p w14:paraId="06BB43CC" w14:textId="7F580F43" w:rsidR="00BA4466" w:rsidRDefault="00000000">
      <w:pPr>
        <w:ind w:firstLineChars="200" w:firstLine="640"/>
        <w:jc w:val="left"/>
        <w:rPr>
          <w:rFonts w:eastAsia="仿宋_GB2312"/>
          <w:color w:val="000000"/>
          <w:kern w:val="0"/>
          <w:sz w:val="32"/>
          <w:szCs w:val="32"/>
          <w:lang w:bidi="ar"/>
        </w:rPr>
        <w:sectPr w:rsidR="00BA4466">
          <w:pgSz w:w="16783" w:h="11850" w:orient="landscape"/>
          <w:pgMar w:top="1077" w:right="1440" w:bottom="1077" w:left="1440" w:header="851" w:footer="992" w:gutter="0"/>
          <w:cols w:space="720"/>
          <w:docGrid w:type="lines" w:linePitch="312"/>
        </w:sectPr>
      </w:pPr>
      <w:r>
        <w:rPr>
          <w:rFonts w:eastAsia="仿宋_GB2312" w:hint="eastAsia"/>
          <w:color w:val="000000"/>
          <w:kern w:val="0"/>
          <w:sz w:val="32"/>
          <w:szCs w:val="32"/>
          <w:lang w:bidi="ar"/>
        </w:rPr>
        <w:t>2.</w:t>
      </w:r>
      <w:r>
        <w:rPr>
          <w:rFonts w:eastAsia="仿宋_GB2312" w:hint="eastAsia"/>
          <w:color w:val="000000"/>
          <w:kern w:val="0"/>
          <w:sz w:val="32"/>
          <w:szCs w:val="32"/>
          <w:lang w:bidi="ar"/>
        </w:rPr>
        <w:t>最终招生专业信息以广东省教育考试院公布的招生专业目录为</w:t>
      </w:r>
    </w:p>
    <w:p w14:paraId="6C3DF82B" w14:textId="77777777" w:rsidR="00BA4466" w:rsidRDefault="00BA4466">
      <w:pPr>
        <w:rPr>
          <w:rFonts w:hint="eastAsia"/>
        </w:rPr>
      </w:pPr>
    </w:p>
    <w:sectPr w:rsidR="00BA446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922B45A-35A3-47D6-B465-7CBAF8831691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2" w:subsetted="1" w:fontKey="{E82CE47E-9DF6-4365-A0B9-5912C0EC7FEF}"/>
    <w:embedBold r:id="rId3" w:subsetted="1" w:fontKey="{FE23EA9F-E78F-430A-A10D-04548C15FBF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C4A80B7-7C67-4CBF-8D48-5CACBD9DC615}"/>
    <w:embedBold r:id="rId5" w:fontKey="{5CEBCFAB-CAE3-4B8B-B5DE-1B34C8A5B0D7}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Bold r:id="rId6" w:fontKey="{FAA71F4E-8BC0-4466-B7A4-C295D5E0263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53BAAB2-3094-4B8C-A5A1-4F9444C10A6C}"/>
    <w:embedBold r:id="rId8" w:fontKey="{893FBFD7-BE0D-48EA-A300-5E2546880216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9" w:subsetted="1" w:fontKey="{2AF2E678-1B89-4FC6-91A6-862ACF310385}"/>
  </w:font>
  <w:font w:name="方正小标宋简体">
    <w:charset w:val="86"/>
    <w:family w:val="auto"/>
    <w:pitch w:val="default"/>
    <w:sig w:usb0="00000001" w:usb1="08000000" w:usb2="00000000" w:usb3="00000000" w:csb0="00040000" w:csb1="00000000"/>
    <w:embedRegular r:id="rId10" w:subsetted="1" w:fontKey="{A8168F9D-C21F-4C9E-A8D8-6AB31ABFCE10}"/>
  </w:font>
  <w:font w:name="仿宋_GB2312">
    <w:altName w:val="仿宋"/>
    <w:charset w:val="86"/>
    <w:family w:val="auto"/>
    <w:pitch w:val="default"/>
    <w:sig w:usb0="00000000" w:usb1="00000000" w:usb2="00000000" w:usb3="00000000" w:csb0="00040000" w:csb1="00000000"/>
    <w:embedRegular r:id="rId11" w:subsetted="1" w:fontKey="{5C781A0B-6A22-4510-A464-9A9FCA51E28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DB3BBAC2-9655-4E2D-81E7-6116FFE97B2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4C950065"/>
    <w:rsid w:val="00505875"/>
    <w:rsid w:val="00BA4466"/>
    <w:rsid w:val="00F909C6"/>
    <w:rsid w:val="4C9500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6B0741D"/>
  <w15:docId w15:val="{E47D7D79-08AE-4A74-A727-1080F9902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2">
    <w:name w:val="heading 2"/>
    <w:basedOn w:val="a"/>
    <w:next w:val="a"/>
    <w:qFormat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kern w:val="0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kern w:val="0"/>
      <w:sz w:val="18"/>
      <w:szCs w:val="18"/>
    </w:rPr>
  </w:style>
  <w:style w:type="paragraph" w:styleId="a4">
    <w:name w:val="header"/>
    <w:basedOn w:val="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Calibri" w:hAnsi="Calibri"/>
      <w:sz w:val="18"/>
      <w:szCs w:val="18"/>
    </w:rPr>
  </w:style>
  <w:style w:type="character" w:customStyle="1" w:styleId="font41">
    <w:name w:val="font41"/>
    <w:basedOn w:val="a0"/>
    <w:rPr>
      <w:rFonts w:ascii="Arial" w:hAnsi="Arial" w:cs="Arial"/>
      <w:b/>
      <w:bCs/>
      <w:color w:val="000000"/>
      <w:sz w:val="22"/>
      <w:szCs w:val="22"/>
      <w:u w:val="none"/>
    </w:rPr>
  </w:style>
  <w:style w:type="character" w:customStyle="1" w:styleId="font11">
    <w:name w:val="font11"/>
    <w:basedOn w:val="a0"/>
    <w:qFormat/>
    <w:rPr>
      <w:rFonts w:ascii="宋体" w:eastAsia="宋体" w:hAnsi="宋体" w:cs="宋体" w:hint="eastAsia"/>
      <w:b/>
      <w:bCs/>
      <w:color w:val="000000"/>
      <w:sz w:val="22"/>
      <w:szCs w:val="22"/>
      <w:u w:val="none"/>
    </w:rPr>
  </w:style>
  <w:style w:type="character" w:customStyle="1" w:styleId="font31">
    <w:name w:val="font31"/>
    <w:basedOn w:val="a0"/>
    <w:rPr>
      <w:rFonts w:ascii="Arial" w:hAnsi="Arial" w:cs="Arial" w:hint="default"/>
      <w:color w:val="000000"/>
      <w:sz w:val="22"/>
      <w:szCs w:val="22"/>
      <w:u w:val="none"/>
    </w:rPr>
  </w:style>
  <w:style w:type="character" w:customStyle="1" w:styleId="font21">
    <w:name w:val="font21"/>
    <w:basedOn w:val="a0"/>
    <w:qFormat/>
    <w:rPr>
      <w:rFonts w:ascii="宋体" w:eastAsia="宋体" w:hAnsi="宋体" w:cs="宋体" w:hint="eastAsia"/>
      <w:color w:val="000000"/>
      <w:sz w:val="22"/>
      <w:szCs w:val="22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915</Words>
  <Characters>5221</Characters>
  <Application>Microsoft Office Word</Application>
  <DocSecurity>0</DocSecurity>
  <Lines>43</Lines>
  <Paragraphs>12</Paragraphs>
  <ScaleCrop>false</ScaleCrop>
  <Company/>
  <LinksUpToDate>false</LinksUpToDate>
  <CharactersWithSpaces>6124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nnunu</dc:creator>
  <cp:lastModifiedBy>chankwong eu</cp:lastModifiedBy>
  <cp:revision>2</cp:revision>
  <dcterms:created xsi:type="dcterms:W3CDTF">2025-12-22T07:12:00Z</dcterms:created>
  <dcterms:modified xsi:type="dcterms:W3CDTF">2026-07-05T06:40:00Z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3091FB7C435947D28BD9D5486AC257F5_11</vt:lpwstr>
  </property>
  <property fmtid="{D5CDD505-2E9C-101B-9397-08002B2CF9AE}" pid="4" name="KSOTemplateDocerSaveRecord">
    <vt:lpwstr>eyJoZGlkIjoiZmU2NTQyOTgxOTViMmZlNjA0ODFhN2YyNWYyNDJlODQiLCJ1c2VySWQiOiI1NTgxNjcwNTkifQ==</vt:lpwstr>
  </property>
</Properties>
</file>